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9639"/>
      </w:tblGrid>
      <w:tr w:rsidR="00FE41D3" w:rsidRPr="00FE41D3" w14:paraId="0C773B7A" w14:textId="77777777" w:rsidTr="00FE41D3">
        <w:tc>
          <w:tcPr>
            <w:tcW w:w="3964" w:type="dxa"/>
          </w:tcPr>
          <w:p w14:paraId="722AEF97" w14:textId="77777777" w:rsidR="00FE41D3" w:rsidRPr="00FE41D3" w:rsidRDefault="00FE41D3" w:rsidP="00FE41D3">
            <w:pPr>
              <w:jc w:val="center"/>
              <w:rPr>
                <w:rFonts w:ascii="Times New Roman" w:hAnsi="Times New Roman" w:cs="Times New Roman"/>
                <w:sz w:val="26"/>
                <w:szCs w:val="26"/>
                <w:lang w:val="vi-VN"/>
              </w:rPr>
            </w:pPr>
            <w:r w:rsidRPr="00FE41D3">
              <w:rPr>
                <w:rFonts w:ascii="Times New Roman" w:hAnsi="Times New Roman" w:cs="Times New Roman"/>
                <w:sz w:val="26"/>
                <w:szCs w:val="26"/>
              </w:rPr>
              <w:t>CÔNG</w:t>
            </w:r>
            <w:r w:rsidRPr="00FE41D3">
              <w:rPr>
                <w:rFonts w:ascii="Times New Roman" w:hAnsi="Times New Roman" w:cs="Times New Roman"/>
                <w:sz w:val="26"/>
                <w:szCs w:val="26"/>
                <w:lang w:val="vi-VN"/>
              </w:rPr>
              <w:t xml:space="preserve"> AN TỈNH HÀ NAM</w:t>
            </w:r>
          </w:p>
          <w:p w14:paraId="032A767F" w14:textId="005FAC86" w:rsidR="00FE41D3" w:rsidRPr="00FE41D3" w:rsidRDefault="00FE41D3" w:rsidP="00FE41D3">
            <w:pPr>
              <w:jc w:val="center"/>
              <w:rPr>
                <w:rFonts w:ascii="Times New Roman" w:hAnsi="Times New Roman" w:cs="Times New Roman"/>
                <w:b/>
                <w:bCs/>
                <w:sz w:val="26"/>
                <w:szCs w:val="26"/>
                <w:lang w:val="vi-VN"/>
              </w:rPr>
            </w:pPr>
            <w:r w:rsidRPr="00FE41D3">
              <w:rPr>
                <w:rFonts w:ascii="Times New Roman" w:hAnsi="Times New Roman" w:cs="Times New Roman"/>
                <w:b/>
                <w:bCs/>
                <w:sz w:val="26"/>
                <w:szCs w:val="26"/>
                <w:lang w:val="vi-VN"/>
              </w:rPr>
              <w:t>CÔNG AN HUYỆN BÌNH LỤC</w:t>
            </w:r>
          </w:p>
        </w:tc>
        <w:tc>
          <w:tcPr>
            <w:tcW w:w="9639" w:type="dxa"/>
          </w:tcPr>
          <w:p w14:paraId="3490CB85" w14:textId="77777777" w:rsidR="00FE41D3" w:rsidRPr="00FE41D3" w:rsidRDefault="00FE41D3" w:rsidP="00FE41D3">
            <w:pPr>
              <w:jc w:val="center"/>
              <w:rPr>
                <w:rFonts w:ascii="Times New Roman" w:hAnsi="Times New Roman" w:cs="Times New Roman"/>
                <w:b/>
                <w:bCs/>
                <w:sz w:val="26"/>
                <w:szCs w:val="26"/>
                <w:lang w:val="vi-VN"/>
              </w:rPr>
            </w:pPr>
            <w:r w:rsidRPr="00FE41D3">
              <w:rPr>
                <w:rFonts w:ascii="Times New Roman" w:hAnsi="Times New Roman" w:cs="Times New Roman"/>
                <w:b/>
                <w:bCs/>
                <w:sz w:val="26"/>
                <w:szCs w:val="26"/>
              </w:rPr>
              <w:t>Phụ</w:t>
            </w:r>
            <w:r w:rsidRPr="00FE41D3">
              <w:rPr>
                <w:rFonts w:ascii="Times New Roman" w:hAnsi="Times New Roman" w:cs="Times New Roman"/>
                <w:b/>
                <w:bCs/>
                <w:sz w:val="26"/>
                <w:szCs w:val="26"/>
                <w:lang w:val="vi-VN"/>
              </w:rPr>
              <w:t xml:space="preserve"> lục 1</w:t>
            </w:r>
          </w:p>
          <w:p w14:paraId="0A3C7A1F" w14:textId="77777777" w:rsidR="00FE41D3" w:rsidRPr="00FE41D3" w:rsidRDefault="00FE41D3" w:rsidP="00FE41D3">
            <w:pPr>
              <w:jc w:val="center"/>
              <w:rPr>
                <w:rFonts w:ascii="Times New Roman" w:hAnsi="Times New Roman" w:cs="Times New Roman"/>
                <w:b/>
                <w:bCs/>
                <w:sz w:val="26"/>
                <w:szCs w:val="26"/>
                <w:lang w:val="vi-VN"/>
              </w:rPr>
            </w:pPr>
            <w:r w:rsidRPr="00FE41D3">
              <w:rPr>
                <w:rFonts w:ascii="Times New Roman" w:hAnsi="Times New Roman" w:cs="Times New Roman"/>
                <w:b/>
                <w:bCs/>
                <w:sz w:val="26"/>
                <w:szCs w:val="26"/>
                <w:lang w:val="vi-VN"/>
              </w:rPr>
              <w:t>Danh mục văn bản quy phạm pháp luật liên quan đến</w:t>
            </w:r>
          </w:p>
          <w:p w14:paraId="31DC76BF" w14:textId="6EF3637C" w:rsidR="00FE41D3" w:rsidRPr="00FE41D3" w:rsidRDefault="00FE41D3" w:rsidP="00FE41D3">
            <w:pPr>
              <w:jc w:val="center"/>
              <w:rPr>
                <w:rFonts w:ascii="Times New Roman" w:hAnsi="Times New Roman" w:cs="Times New Roman"/>
                <w:b/>
                <w:bCs/>
                <w:sz w:val="26"/>
                <w:szCs w:val="26"/>
                <w:lang w:val="vi-VN"/>
              </w:rPr>
            </w:pPr>
            <w:r w:rsidRPr="00FE41D3">
              <w:rPr>
                <w:rFonts w:ascii="Times New Roman" w:hAnsi="Times New Roman" w:cs="Times New Roman"/>
                <w:b/>
                <w:bCs/>
                <w:sz w:val="26"/>
                <w:szCs w:val="26"/>
                <w:lang w:val="vi-VN"/>
              </w:rPr>
              <w:t xml:space="preserve"> công tác phòng chống ma túy được rà soát</w:t>
            </w:r>
          </w:p>
          <w:p w14:paraId="0F10A42E" w14:textId="71C45786" w:rsidR="00FE41D3" w:rsidRPr="00FE41D3" w:rsidRDefault="00FE41D3" w:rsidP="00FE41D3">
            <w:pPr>
              <w:jc w:val="center"/>
              <w:rPr>
                <w:rFonts w:ascii="Times New Roman" w:hAnsi="Times New Roman" w:cs="Times New Roman"/>
                <w:i/>
                <w:iCs/>
                <w:sz w:val="26"/>
                <w:szCs w:val="26"/>
              </w:rPr>
            </w:pPr>
            <w:r w:rsidRPr="00FE41D3">
              <w:rPr>
                <w:rFonts w:ascii="Times New Roman" w:hAnsi="Times New Roman" w:cs="Times New Roman"/>
                <w:i/>
                <w:iCs/>
                <w:sz w:val="26"/>
                <w:szCs w:val="26"/>
                <w:lang w:val="vi-VN"/>
              </w:rPr>
              <w:t>Ban hành kèm theo báo cáo số      .BC-CAH, ngày 21/11/2024</w:t>
            </w:r>
          </w:p>
        </w:tc>
      </w:tr>
    </w:tbl>
    <w:p w14:paraId="05447694" w14:textId="18AD2B17" w:rsidR="00C80332" w:rsidRPr="00FE41D3" w:rsidRDefault="00C80332" w:rsidP="00FE41D3">
      <w:pPr>
        <w:tabs>
          <w:tab w:val="left" w:pos="6256"/>
        </w:tabs>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870"/>
        <w:gridCol w:w="1870"/>
        <w:gridCol w:w="2729"/>
        <w:gridCol w:w="5292"/>
        <w:gridCol w:w="1870"/>
      </w:tblGrid>
      <w:tr w:rsidR="00C80332" w:rsidRPr="00FE41D3" w14:paraId="3286C735" w14:textId="77777777" w:rsidTr="00FE41D3">
        <w:tc>
          <w:tcPr>
            <w:tcW w:w="1870" w:type="dxa"/>
            <w:vAlign w:val="center"/>
          </w:tcPr>
          <w:p w14:paraId="26E18617" w14:textId="3CCD566A" w:rsidR="00C80332" w:rsidRPr="00FE41D3" w:rsidRDefault="00C80332" w:rsidP="00FE41D3">
            <w:pPr>
              <w:jc w:val="center"/>
              <w:rPr>
                <w:rFonts w:ascii="Times New Roman" w:hAnsi="Times New Roman" w:cs="Times New Roman"/>
                <w:sz w:val="26"/>
                <w:szCs w:val="26"/>
                <w:lang w:val="vi-VN"/>
              </w:rPr>
            </w:pPr>
            <w:r w:rsidRPr="00FE41D3">
              <w:rPr>
                <w:rFonts w:ascii="Times New Roman" w:hAnsi="Times New Roman" w:cs="Times New Roman"/>
                <w:sz w:val="26"/>
                <w:szCs w:val="26"/>
                <w:lang w:val="vi-VN"/>
              </w:rPr>
              <w:t>STT</w:t>
            </w:r>
          </w:p>
        </w:tc>
        <w:tc>
          <w:tcPr>
            <w:tcW w:w="1870" w:type="dxa"/>
            <w:vAlign w:val="center"/>
          </w:tcPr>
          <w:p w14:paraId="34E1ECEF" w14:textId="7A1660B4" w:rsidR="00C80332" w:rsidRPr="00FE41D3" w:rsidRDefault="00C80332" w:rsidP="00FE41D3">
            <w:pPr>
              <w:jc w:val="center"/>
              <w:rPr>
                <w:rFonts w:ascii="Times New Roman" w:hAnsi="Times New Roman" w:cs="Times New Roman"/>
                <w:sz w:val="26"/>
                <w:szCs w:val="26"/>
                <w:lang w:val="vi-VN"/>
              </w:rPr>
            </w:pPr>
            <w:r w:rsidRPr="00FE41D3">
              <w:rPr>
                <w:rFonts w:ascii="Times New Roman" w:hAnsi="Times New Roman" w:cs="Times New Roman"/>
                <w:sz w:val="26"/>
                <w:szCs w:val="26"/>
                <w:lang w:val="vi-VN"/>
              </w:rPr>
              <w:t>Tên loại văn bản</w:t>
            </w:r>
          </w:p>
        </w:tc>
        <w:tc>
          <w:tcPr>
            <w:tcW w:w="2729" w:type="dxa"/>
            <w:vAlign w:val="center"/>
          </w:tcPr>
          <w:p w14:paraId="5A4B58BA" w14:textId="32D571A4" w:rsidR="00C80332" w:rsidRPr="00FE41D3" w:rsidRDefault="00C80332" w:rsidP="00FE41D3">
            <w:pPr>
              <w:jc w:val="center"/>
              <w:rPr>
                <w:rFonts w:ascii="Times New Roman" w:hAnsi="Times New Roman" w:cs="Times New Roman"/>
                <w:sz w:val="26"/>
                <w:szCs w:val="26"/>
                <w:lang w:val="vi-VN"/>
              </w:rPr>
            </w:pPr>
            <w:r w:rsidRPr="00FE41D3">
              <w:rPr>
                <w:rFonts w:ascii="Times New Roman" w:hAnsi="Times New Roman" w:cs="Times New Roman"/>
                <w:sz w:val="26"/>
                <w:szCs w:val="26"/>
                <w:lang w:val="vi-VN"/>
              </w:rPr>
              <w:t>Số, ký hiệu</w:t>
            </w:r>
          </w:p>
        </w:tc>
        <w:tc>
          <w:tcPr>
            <w:tcW w:w="5292" w:type="dxa"/>
            <w:vAlign w:val="center"/>
          </w:tcPr>
          <w:p w14:paraId="1797B17D" w14:textId="0E59FEC7" w:rsidR="00C80332" w:rsidRPr="00FE41D3" w:rsidRDefault="00C80332" w:rsidP="00FE41D3">
            <w:pPr>
              <w:jc w:val="center"/>
              <w:rPr>
                <w:rFonts w:ascii="Times New Roman" w:hAnsi="Times New Roman" w:cs="Times New Roman"/>
                <w:sz w:val="26"/>
                <w:szCs w:val="26"/>
                <w:lang w:val="vi-VN"/>
              </w:rPr>
            </w:pPr>
            <w:r w:rsidRPr="00FE41D3">
              <w:rPr>
                <w:rFonts w:ascii="Times New Roman" w:hAnsi="Times New Roman" w:cs="Times New Roman"/>
                <w:sz w:val="26"/>
                <w:szCs w:val="26"/>
                <w:lang w:val="vi-VN"/>
              </w:rPr>
              <w:t>Tên gọi của văn bản</w:t>
            </w:r>
          </w:p>
        </w:tc>
        <w:tc>
          <w:tcPr>
            <w:tcW w:w="1870" w:type="dxa"/>
            <w:vAlign w:val="center"/>
          </w:tcPr>
          <w:p w14:paraId="3180BAB0" w14:textId="27313E59" w:rsidR="00C80332" w:rsidRPr="00FE41D3" w:rsidRDefault="00C80332" w:rsidP="00FE41D3">
            <w:pPr>
              <w:jc w:val="center"/>
              <w:rPr>
                <w:rFonts w:ascii="Times New Roman" w:hAnsi="Times New Roman" w:cs="Times New Roman"/>
                <w:sz w:val="26"/>
                <w:szCs w:val="26"/>
                <w:lang w:val="vi-VN"/>
              </w:rPr>
            </w:pPr>
            <w:r w:rsidRPr="00FE41D3">
              <w:rPr>
                <w:rFonts w:ascii="Times New Roman" w:hAnsi="Times New Roman" w:cs="Times New Roman"/>
                <w:sz w:val="26"/>
                <w:szCs w:val="26"/>
                <w:lang w:val="vi-VN"/>
              </w:rPr>
              <w:t>Ngày tháng năm ban hành văn bản</w:t>
            </w:r>
          </w:p>
        </w:tc>
      </w:tr>
      <w:tr w:rsidR="00C80332" w:rsidRPr="00FE41D3" w14:paraId="3EFFD542" w14:textId="77777777" w:rsidTr="00FE41D3">
        <w:tc>
          <w:tcPr>
            <w:tcW w:w="1870" w:type="dxa"/>
            <w:vAlign w:val="center"/>
          </w:tcPr>
          <w:p w14:paraId="77950ADA" w14:textId="2E59D0EB" w:rsidR="00C80332" w:rsidRPr="00FE41D3" w:rsidRDefault="00FE41D3" w:rsidP="00623D6B">
            <w:p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I</w:t>
            </w:r>
            <w:r w:rsidR="00C80332" w:rsidRPr="00FE41D3">
              <w:rPr>
                <w:rFonts w:ascii="Times New Roman" w:hAnsi="Times New Roman" w:cs="Times New Roman"/>
                <w:sz w:val="26"/>
                <w:szCs w:val="26"/>
                <w:lang w:val="vi-VN"/>
              </w:rPr>
              <w:t>. Luật/pháp lệnh/Nghị quyết của Quốc hội, UBTVQH</w:t>
            </w:r>
          </w:p>
        </w:tc>
        <w:tc>
          <w:tcPr>
            <w:tcW w:w="1870" w:type="dxa"/>
            <w:vAlign w:val="center"/>
          </w:tcPr>
          <w:p w14:paraId="2BCE3BCB" w14:textId="77777777" w:rsidR="00C80332" w:rsidRPr="00FE41D3" w:rsidRDefault="00C80332" w:rsidP="00623D6B">
            <w:pPr>
              <w:spacing w:line="288" w:lineRule="auto"/>
              <w:jc w:val="center"/>
              <w:rPr>
                <w:rFonts w:ascii="Times New Roman" w:hAnsi="Times New Roman" w:cs="Times New Roman"/>
                <w:sz w:val="26"/>
                <w:szCs w:val="26"/>
                <w:lang w:val="vi-VN"/>
              </w:rPr>
            </w:pPr>
          </w:p>
        </w:tc>
        <w:tc>
          <w:tcPr>
            <w:tcW w:w="2729" w:type="dxa"/>
            <w:vAlign w:val="center"/>
          </w:tcPr>
          <w:p w14:paraId="21D8921F" w14:textId="77777777" w:rsidR="00C80332" w:rsidRPr="00FE41D3" w:rsidRDefault="00C80332" w:rsidP="00623D6B">
            <w:pPr>
              <w:spacing w:line="288" w:lineRule="auto"/>
              <w:jc w:val="center"/>
              <w:rPr>
                <w:rFonts w:ascii="Times New Roman" w:hAnsi="Times New Roman" w:cs="Times New Roman"/>
                <w:sz w:val="26"/>
                <w:szCs w:val="26"/>
                <w:lang w:val="vi-VN"/>
              </w:rPr>
            </w:pPr>
          </w:p>
        </w:tc>
        <w:tc>
          <w:tcPr>
            <w:tcW w:w="5292" w:type="dxa"/>
            <w:vAlign w:val="center"/>
          </w:tcPr>
          <w:p w14:paraId="0C6A6BA8" w14:textId="77777777" w:rsidR="00C80332" w:rsidRPr="00FE41D3" w:rsidRDefault="00C80332" w:rsidP="00623D6B">
            <w:pPr>
              <w:spacing w:line="288" w:lineRule="auto"/>
              <w:jc w:val="center"/>
              <w:rPr>
                <w:rFonts w:ascii="Times New Roman" w:hAnsi="Times New Roman" w:cs="Times New Roman"/>
                <w:sz w:val="26"/>
                <w:szCs w:val="26"/>
                <w:lang w:val="vi-VN"/>
              </w:rPr>
            </w:pPr>
          </w:p>
        </w:tc>
        <w:tc>
          <w:tcPr>
            <w:tcW w:w="1870" w:type="dxa"/>
            <w:vAlign w:val="center"/>
          </w:tcPr>
          <w:p w14:paraId="69B0CEF1" w14:textId="77777777" w:rsidR="00C80332" w:rsidRPr="00FE41D3" w:rsidRDefault="00C80332" w:rsidP="00623D6B">
            <w:pPr>
              <w:spacing w:line="288" w:lineRule="auto"/>
              <w:jc w:val="center"/>
              <w:rPr>
                <w:rFonts w:ascii="Times New Roman" w:hAnsi="Times New Roman" w:cs="Times New Roman"/>
                <w:sz w:val="26"/>
                <w:szCs w:val="26"/>
                <w:lang w:val="vi-VN"/>
              </w:rPr>
            </w:pPr>
          </w:p>
        </w:tc>
      </w:tr>
      <w:tr w:rsidR="00C80332" w:rsidRPr="00FE41D3" w14:paraId="10BEC7B6" w14:textId="77777777" w:rsidTr="00FE41D3">
        <w:tc>
          <w:tcPr>
            <w:tcW w:w="1870" w:type="dxa"/>
            <w:vAlign w:val="center"/>
          </w:tcPr>
          <w:p w14:paraId="77A5196B" w14:textId="46B0A628" w:rsidR="00C80332" w:rsidRPr="00FE41D3" w:rsidRDefault="00C80332" w:rsidP="00623D6B">
            <w:pPr>
              <w:spacing w:line="288" w:lineRule="auto"/>
              <w:rPr>
                <w:rFonts w:ascii="Times New Roman" w:hAnsi="Times New Roman" w:cs="Times New Roman"/>
                <w:sz w:val="26"/>
                <w:szCs w:val="26"/>
                <w:lang w:val="vi-VN"/>
              </w:rPr>
            </w:pPr>
          </w:p>
        </w:tc>
        <w:tc>
          <w:tcPr>
            <w:tcW w:w="1870" w:type="dxa"/>
            <w:vAlign w:val="center"/>
          </w:tcPr>
          <w:p w14:paraId="13CD12EA" w14:textId="6D812156" w:rsidR="00C80332" w:rsidRPr="00FE41D3" w:rsidRDefault="00B53AEC" w:rsidP="00623D6B">
            <w:pPr>
              <w:spacing w:line="288" w:lineRule="auto"/>
              <w:jc w:val="center"/>
              <w:rPr>
                <w:rFonts w:ascii="Times New Roman" w:hAnsi="Times New Roman" w:cs="Times New Roman"/>
                <w:sz w:val="26"/>
                <w:szCs w:val="26"/>
                <w:lang w:val="vi-VN"/>
              </w:rPr>
            </w:pPr>
            <w:r w:rsidRPr="00FE41D3">
              <w:rPr>
                <w:rFonts w:ascii="Times New Roman" w:hAnsi="Times New Roman" w:cs="Times New Roman"/>
                <w:sz w:val="26"/>
                <w:szCs w:val="26"/>
                <w:lang w:val="vi-VN"/>
              </w:rPr>
              <w:t>Luật phòng, chống ma túy</w:t>
            </w:r>
          </w:p>
        </w:tc>
        <w:tc>
          <w:tcPr>
            <w:tcW w:w="2729" w:type="dxa"/>
            <w:vAlign w:val="center"/>
          </w:tcPr>
          <w:p w14:paraId="3D5B43FE" w14:textId="5CC349A7" w:rsidR="00C80332" w:rsidRPr="00FE41D3" w:rsidRDefault="00B53AEC" w:rsidP="00623D6B">
            <w:pPr>
              <w:spacing w:line="288" w:lineRule="auto"/>
              <w:jc w:val="center"/>
              <w:rPr>
                <w:rFonts w:ascii="Times New Roman" w:hAnsi="Times New Roman" w:cs="Times New Roman"/>
                <w:sz w:val="26"/>
                <w:szCs w:val="26"/>
                <w:lang w:val="vi-VN"/>
              </w:rPr>
            </w:pPr>
            <w:r w:rsidRPr="00FE41D3">
              <w:rPr>
                <w:rFonts w:ascii="Times New Roman" w:hAnsi="Times New Roman" w:cs="Times New Roman"/>
                <w:sz w:val="26"/>
                <w:szCs w:val="26"/>
                <w:lang w:val="vi-VN"/>
              </w:rPr>
              <w:t>số 73/2021/QH14</w:t>
            </w:r>
          </w:p>
        </w:tc>
        <w:tc>
          <w:tcPr>
            <w:tcW w:w="5292" w:type="dxa"/>
            <w:vAlign w:val="center"/>
          </w:tcPr>
          <w:p w14:paraId="714C4ED2" w14:textId="437E7790" w:rsidR="00C80332" w:rsidRPr="00FE41D3" w:rsidRDefault="00B53AEC" w:rsidP="00623D6B">
            <w:pPr>
              <w:spacing w:line="288" w:lineRule="auto"/>
              <w:jc w:val="center"/>
              <w:rPr>
                <w:rFonts w:ascii="Times New Roman" w:hAnsi="Times New Roman" w:cs="Times New Roman"/>
                <w:sz w:val="26"/>
                <w:szCs w:val="26"/>
                <w:lang w:val="vi-VN"/>
              </w:rPr>
            </w:pPr>
            <w:r w:rsidRPr="00FE41D3">
              <w:rPr>
                <w:rFonts w:ascii="Times New Roman" w:hAnsi="Times New Roman" w:cs="Times New Roman"/>
                <w:sz w:val="26"/>
                <w:szCs w:val="26"/>
                <w:lang w:val="vi-VN"/>
              </w:rPr>
              <w:t>Luật phòng, chống ma túy</w:t>
            </w:r>
          </w:p>
        </w:tc>
        <w:tc>
          <w:tcPr>
            <w:tcW w:w="1870" w:type="dxa"/>
            <w:vAlign w:val="center"/>
          </w:tcPr>
          <w:p w14:paraId="1778CF8B" w14:textId="77777777" w:rsidR="00C80332" w:rsidRPr="00FE41D3" w:rsidRDefault="00C80332" w:rsidP="00623D6B">
            <w:pPr>
              <w:spacing w:line="288" w:lineRule="auto"/>
              <w:jc w:val="center"/>
              <w:rPr>
                <w:rFonts w:ascii="Times New Roman" w:hAnsi="Times New Roman" w:cs="Times New Roman"/>
                <w:sz w:val="26"/>
                <w:szCs w:val="26"/>
                <w:lang w:val="vi-VN"/>
              </w:rPr>
            </w:pPr>
          </w:p>
        </w:tc>
      </w:tr>
      <w:tr w:rsidR="00B53AEC" w:rsidRPr="00FE41D3" w14:paraId="545BC70A" w14:textId="77777777" w:rsidTr="00FE41D3">
        <w:tc>
          <w:tcPr>
            <w:tcW w:w="1870" w:type="dxa"/>
            <w:vAlign w:val="center"/>
          </w:tcPr>
          <w:p w14:paraId="61F66341" w14:textId="01E31DC2" w:rsidR="00B53AEC" w:rsidRPr="00FE41D3" w:rsidRDefault="00B53AEC" w:rsidP="00623D6B">
            <w:pPr>
              <w:spacing w:line="288" w:lineRule="auto"/>
              <w:rPr>
                <w:rFonts w:ascii="Times New Roman" w:hAnsi="Times New Roman" w:cs="Times New Roman"/>
                <w:sz w:val="26"/>
                <w:szCs w:val="26"/>
                <w:lang w:val="vi-VN"/>
              </w:rPr>
            </w:pPr>
          </w:p>
        </w:tc>
        <w:tc>
          <w:tcPr>
            <w:tcW w:w="1870" w:type="dxa"/>
            <w:vAlign w:val="center"/>
          </w:tcPr>
          <w:p w14:paraId="444AA72E" w14:textId="6E00D24D" w:rsidR="00B53AEC" w:rsidRPr="00FE41D3" w:rsidRDefault="00B53AEC" w:rsidP="00623D6B">
            <w:pPr>
              <w:spacing w:line="288" w:lineRule="auto"/>
              <w:jc w:val="center"/>
              <w:rPr>
                <w:rFonts w:ascii="Times New Roman" w:hAnsi="Times New Roman" w:cs="Times New Roman"/>
                <w:sz w:val="26"/>
                <w:szCs w:val="26"/>
                <w:lang w:val="vi-VN"/>
              </w:rPr>
            </w:pPr>
            <w:r w:rsidRPr="00FE41D3">
              <w:rPr>
                <w:rFonts w:ascii="Times New Roman" w:hAnsi="Times New Roman" w:cs="Times New Roman"/>
                <w:sz w:val="26"/>
                <w:szCs w:val="26"/>
                <w:lang w:val="vi-VN"/>
              </w:rPr>
              <w:t>Pháp lệnh</w:t>
            </w:r>
          </w:p>
        </w:tc>
        <w:tc>
          <w:tcPr>
            <w:tcW w:w="2729" w:type="dxa"/>
            <w:vAlign w:val="center"/>
          </w:tcPr>
          <w:p w14:paraId="7EFC5F22" w14:textId="44CFD3FF" w:rsidR="00B53AEC" w:rsidRPr="00FE41D3" w:rsidRDefault="00B53AEC" w:rsidP="00623D6B">
            <w:pPr>
              <w:spacing w:line="288" w:lineRule="auto"/>
              <w:jc w:val="center"/>
              <w:rPr>
                <w:rFonts w:ascii="Times New Roman" w:hAnsi="Times New Roman" w:cs="Times New Roman"/>
                <w:sz w:val="26"/>
                <w:szCs w:val="26"/>
                <w:lang w:val="vi-VN"/>
              </w:rPr>
            </w:pPr>
            <w:r w:rsidRPr="00FE41D3">
              <w:rPr>
                <w:rFonts w:ascii="Times New Roman" w:hAnsi="Times New Roman" w:cs="Times New Roman"/>
                <w:sz w:val="26"/>
                <w:szCs w:val="26"/>
                <w:lang w:val="vi-VN"/>
              </w:rPr>
              <w:t>01/2022/UBTVQH15,</w:t>
            </w:r>
          </w:p>
        </w:tc>
        <w:tc>
          <w:tcPr>
            <w:tcW w:w="5292" w:type="dxa"/>
            <w:vAlign w:val="center"/>
          </w:tcPr>
          <w:p w14:paraId="32DA89DF" w14:textId="59EF348F" w:rsidR="00B53AEC" w:rsidRPr="00FE41D3" w:rsidRDefault="00B53AEC" w:rsidP="00623D6B">
            <w:pPr>
              <w:spacing w:line="288" w:lineRule="auto"/>
              <w:jc w:val="center"/>
              <w:rPr>
                <w:rFonts w:ascii="Times New Roman" w:hAnsi="Times New Roman" w:cs="Times New Roman"/>
                <w:sz w:val="26"/>
                <w:szCs w:val="26"/>
                <w:lang w:val="vi-VN"/>
              </w:rPr>
            </w:pPr>
            <w:r w:rsidRPr="00FE41D3">
              <w:rPr>
                <w:rFonts w:ascii="Times New Roman" w:hAnsi="Times New Roman" w:cs="Times New Roman"/>
                <w:sz w:val="26"/>
                <w:szCs w:val="26"/>
                <w:lang w:val="vi-VN"/>
              </w:rPr>
              <w:t>Về trình tự, thủ tục tòa án nhân dân xem xét, quyết định việc đưa người nghiện ma túy từ đủ 12 tuổi đến dưới 18 tuổi vào cơ sở cai nghiện bắt buộc</w:t>
            </w:r>
          </w:p>
        </w:tc>
        <w:tc>
          <w:tcPr>
            <w:tcW w:w="1870" w:type="dxa"/>
            <w:vAlign w:val="center"/>
          </w:tcPr>
          <w:p w14:paraId="04E806DC" w14:textId="2D2A1AAE" w:rsidR="00B53AEC" w:rsidRPr="00FE41D3" w:rsidRDefault="00B53AEC" w:rsidP="00623D6B">
            <w:pPr>
              <w:spacing w:line="288" w:lineRule="auto"/>
              <w:jc w:val="center"/>
              <w:rPr>
                <w:rFonts w:ascii="Times New Roman" w:hAnsi="Times New Roman" w:cs="Times New Roman"/>
                <w:sz w:val="26"/>
                <w:szCs w:val="26"/>
                <w:lang w:val="vi-VN"/>
              </w:rPr>
            </w:pPr>
            <w:r w:rsidRPr="00FE41D3">
              <w:rPr>
                <w:rFonts w:ascii="Times New Roman" w:hAnsi="Times New Roman" w:cs="Times New Roman"/>
                <w:sz w:val="26"/>
                <w:szCs w:val="26"/>
                <w:lang w:val="vi-VN"/>
              </w:rPr>
              <w:t>ngày 24 tháng 03 năm 2022</w:t>
            </w:r>
          </w:p>
        </w:tc>
      </w:tr>
      <w:tr w:rsidR="00C80332" w:rsidRPr="00FE41D3" w14:paraId="4FF33141" w14:textId="77777777" w:rsidTr="00FE41D3">
        <w:tc>
          <w:tcPr>
            <w:tcW w:w="1870" w:type="dxa"/>
            <w:vAlign w:val="center"/>
          </w:tcPr>
          <w:p w14:paraId="02005E26" w14:textId="4E196AF0" w:rsidR="00C80332" w:rsidRPr="00FE41D3" w:rsidRDefault="00C80332" w:rsidP="00623D6B">
            <w:pPr>
              <w:spacing w:line="288" w:lineRule="auto"/>
              <w:rPr>
                <w:rFonts w:ascii="Times New Roman" w:hAnsi="Times New Roman" w:cs="Times New Roman"/>
                <w:sz w:val="26"/>
                <w:szCs w:val="26"/>
                <w:lang w:val="vi-VN"/>
              </w:rPr>
            </w:pPr>
            <w:r w:rsidRPr="00FE41D3">
              <w:rPr>
                <w:rFonts w:ascii="Times New Roman" w:hAnsi="Times New Roman" w:cs="Times New Roman"/>
                <w:sz w:val="26"/>
                <w:szCs w:val="26"/>
                <w:lang w:val="vi-VN"/>
              </w:rPr>
              <w:t>II. Nghị định của Chính phủ</w:t>
            </w:r>
          </w:p>
        </w:tc>
        <w:tc>
          <w:tcPr>
            <w:tcW w:w="1870" w:type="dxa"/>
            <w:vAlign w:val="center"/>
          </w:tcPr>
          <w:p w14:paraId="632880CA" w14:textId="77777777" w:rsidR="00C80332" w:rsidRPr="00FE41D3" w:rsidRDefault="00C80332" w:rsidP="00623D6B">
            <w:pPr>
              <w:spacing w:line="288" w:lineRule="auto"/>
              <w:jc w:val="center"/>
              <w:rPr>
                <w:rFonts w:ascii="Times New Roman" w:hAnsi="Times New Roman" w:cs="Times New Roman"/>
                <w:sz w:val="26"/>
                <w:szCs w:val="26"/>
                <w:lang w:val="vi-VN"/>
              </w:rPr>
            </w:pPr>
          </w:p>
        </w:tc>
        <w:tc>
          <w:tcPr>
            <w:tcW w:w="2729" w:type="dxa"/>
            <w:vAlign w:val="center"/>
          </w:tcPr>
          <w:p w14:paraId="23E1ACF0" w14:textId="77777777" w:rsidR="00C80332" w:rsidRPr="00FE41D3" w:rsidRDefault="00C80332" w:rsidP="00623D6B">
            <w:pPr>
              <w:spacing w:line="288" w:lineRule="auto"/>
              <w:jc w:val="center"/>
              <w:rPr>
                <w:rFonts w:ascii="Times New Roman" w:hAnsi="Times New Roman" w:cs="Times New Roman"/>
                <w:sz w:val="26"/>
                <w:szCs w:val="26"/>
                <w:lang w:val="vi-VN"/>
              </w:rPr>
            </w:pPr>
          </w:p>
        </w:tc>
        <w:tc>
          <w:tcPr>
            <w:tcW w:w="5292" w:type="dxa"/>
            <w:vAlign w:val="center"/>
          </w:tcPr>
          <w:p w14:paraId="23B43EB8" w14:textId="77777777" w:rsidR="00C80332" w:rsidRPr="00FE41D3" w:rsidRDefault="00C80332" w:rsidP="00623D6B">
            <w:pPr>
              <w:spacing w:line="288" w:lineRule="auto"/>
              <w:jc w:val="center"/>
              <w:rPr>
                <w:rFonts w:ascii="Times New Roman" w:hAnsi="Times New Roman" w:cs="Times New Roman"/>
                <w:sz w:val="26"/>
                <w:szCs w:val="26"/>
                <w:lang w:val="vi-VN"/>
              </w:rPr>
            </w:pPr>
          </w:p>
        </w:tc>
        <w:tc>
          <w:tcPr>
            <w:tcW w:w="1870" w:type="dxa"/>
            <w:vAlign w:val="center"/>
          </w:tcPr>
          <w:p w14:paraId="54D6CFEA" w14:textId="77777777" w:rsidR="00C80332" w:rsidRPr="00FE41D3" w:rsidRDefault="00C80332" w:rsidP="00623D6B">
            <w:pPr>
              <w:spacing w:line="288" w:lineRule="auto"/>
              <w:jc w:val="center"/>
              <w:rPr>
                <w:rFonts w:ascii="Times New Roman" w:hAnsi="Times New Roman" w:cs="Times New Roman"/>
                <w:sz w:val="26"/>
                <w:szCs w:val="26"/>
                <w:lang w:val="vi-VN"/>
              </w:rPr>
            </w:pPr>
          </w:p>
        </w:tc>
      </w:tr>
      <w:tr w:rsidR="00B53AEC" w:rsidRPr="00FE41D3" w14:paraId="76926A41" w14:textId="77777777" w:rsidTr="00FE41D3">
        <w:tc>
          <w:tcPr>
            <w:tcW w:w="1870" w:type="dxa"/>
            <w:vAlign w:val="center"/>
          </w:tcPr>
          <w:p w14:paraId="3FB55E02" w14:textId="00F94B0F" w:rsidR="00B53AEC" w:rsidRPr="00FE41D3" w:rsidRDefault="00B53AEC" w:rsidP="00623D6B">
            <w:pPr>
              <w:spacing w:line="288" w:lineRule="auto"/>
              <w:rPr>
                <w:rFonts w:ascii="Times New Roman" w:hAnsi="Times New Roman" w:cs="Times New Roman"/>
                <w:sz w:val="26"/>
                <w:szCs w:val="26"/>
                <w:lang w:val="vi-VN"/>
              </w:rPr>
            </w:pPr>
          </w:p>
        </w:tc>
        <w:tc>
          <w:tcPr>
            <w:tcW w:w="1870" w:type="dxa"/>
            <w:vAlign w:val="center"/>
          </w:tcPr>
          <w:p w14:paraId="2BE452F0" w14:textId="2A261FEA" w:rsidR="00B53AEC" w:rsidRPr="00FE41D3" w:rsidRDefault="00B53AEC" w:rsidP="00623D6B">
            <w:pPr>
              <w:spacing w:line="288" w:lineRule="auto"/>
              <w:jc w:val="center"/>
              <w:rPr>
                <w:rFonts w:ascii="Times New Roman" w:hAnsi="Times New Roman" w:cs="Times New Roman"/>
                <w:sz w:val="26"/>
                <w:szCs w:val="26"/>
                <w:lang w:val="vi-VN"/>
              </w:rPr>
            </w:pPr>
            <w:r w:rsidRPr="00FE41D3">
              <w:rPr>
                <w:rFonts w:ascii="Times New Roman" w:hAnsi="Times New Roman" w:cs="Times New Roman"/>
                <w:sz w:val="26"/>
                <w:szCs w:val="26"/>
                <w:lang w:val="vi-VN"/>
              </w:rPr>
              <w:t>Nghị định</w:t>
            </w:r>
          </w:p>
        </w:tc>
        <w:tc>
          <w:tcPr>
            <w:tcW w:w="2729" w:type="dxa"/>
            <w:vAlign w:val="center"/>
          </w:tcPr>
          <w:p w14:paraId="714E7D5A" w14:textId="2272DAE5" w:rsidR="00B53AEC" w:rsidRPr="00FE41D3" w:rsidRDefault="00B53AEC" w:rsidP="00623D6B">
            <w:pPr>
              <w:spacing w:line="288" w:lineRule="auto"/>
              <w:jc w:val="center"/>
              <w:rPr>
                <w:rFonts w:ascii="Times New Roman" w:hAnsi="Times New Roman" w:cs="Times New Roman"/>
                <w:sz w:val="26"/>
                <w:szCs w:val="26"/>
                <w:lang w:val="vi-VN"/>
              </w:rPr>
            </w:pPr>
            <w:r w:rsidRPr="00FE41D3">
              <w:rPr>
                <w:rFonts w:ascii="Times New Roman" w:hAnsi="Times New Roman" w:cs="Times New Roman"/>
                <w:sz w:val="26"/>
                <w:szCs w:val="26"/>
                <w:lang w:val="vi-VN"/>
              </w:rPr>
              <w:t>105/2021/NĐ-CP</w:t>
            </w:r>
          </w:p>
        </w:tc>
        <w:tc>
          <w:tcPr>
            <w:tcW w:w="5292" w:type="dxa"/>
            <w:vAlign w:val="center"/>
          </w:tcPr>
          <w:p w14:paraId="6B2BE06D" w14:textId="0C188A94" w:rsidR="00B53AEC" w:rsidRPr="00FE41D3" w:rsidRDefault="00B53AEC" w:rsidP="00623D6B">
            <w:pPr>
              <w:spacing w:line="288" w:lineRule="auto"/>
              <w:jc w:val="center"/>
              <w:rPr>
                <w:rFonts w:ascii="Times New Roman" w:hAnsi="Times New Roman" w:cs="Times New Roman"/>
                <w:sz w:val="26"/>
                <w:szCs w:val="26"/>
                <w:lang w:val="vi-VN"/>
              </w:rPr>
            </w:pPr>
            <w:r w:rsidRPr="00FE41D3">
              <w:rPr>
                <w:rFonts w:ascii="Times New Roman" w:hAnsi="Times New Roman" w:cs="Times New Roman"/>
                <w:sz w:val="26"/>
                <w:szCs w:val="26"/>
                <w:lang w:val="vi-VN"/>
              </w:rPr>
              <w:t>Nghị định quy định chi tiết và hướng dẫn thi hành một số điều của Luật phòng, chống ma túy</w:t>
            </w:r>
          </w:p>
        </w:tc>
        <w:tc>
          <w:tcPr>
            <w:tcW w:w="1870" w:type="dxa"/>
            <w:vAlign w:val="center"/>
          </w:tcPr>
          <w:p w14:paraId="0D4DA3D2" w14:textId="3D016026" w:rsidR="00B53AEC" w:rsidRPr="00FE41D3" w:rsidRDefault="00B53AEC" w:rsidP="00623D6B">
            <w:pPr>
              <w:spacing w:line="288" w:lineRule="auto"/>
              <w:jc w:val="center"/>
              <w:rPr>
                <w:rFonts w:ascii="Times New Roman" w:hAnsi="Times New Roman" w:cs="Times New Roman"/>
                <w:sz w:val="26"/>
                <w:szCs w:val="26"/>
                <w:lang w:val="vi-VN"/>
              </w:rPr>
            </w:pPr>
            <w:r w:rsidRPr="00FE41D3">
              <w:rPr>
                <w:rFonts w:ascii="Times New Roman" w:hAnsi="Times New Roman" w:cs="Times New Roman"/>
                <w:sz w:val="26"/>
                <w:szCs w:val="26"/>
                <w:lang w:val="vi-VN"/>
              </w:rPr>
              <w:t>ngày 04 tháng 12 năm 2021</w:t>
            </w:r>
          </w:p>
        </w:tc>
      </w:tr>
      <w:tr w:rsidR="00B53AEC" w:rsidRPr="00FE41D3" w14:paraId="518EAB92" w14:textId="77777777" w:rsidTr="00FE41D3">
        <w:tc>
          <w:tcPr>
            <w:tcW w:w="1870" w:type="dxa"/>
            <w:vAlign w:val="center"/>
          </w:tcPr>
          <w:p w14:paraId="6A033DF1" w14:textId="76C13F09" w:rsidR="00B53AEC" w:rsidRPr="00FE41D3" w:rsidRDefault="00B53AEC" w:rsidP="00623D6B">
            <w:pPr>
              <w:spacing w:line="288" w:lineRule="auto"/>
              <w:rPr>
                <w:rFonts w:ascii="Times New Roman" w:hAnsi="Times New Roman" w:cs="Times New Roman"/>
                <w:sz w:val="26"/>
                <w:szCs w:val="26"/>
                <w:lang w:val="vi-VN"/>
              </w:rPr>
            </w:pPr>
          </w:p>
        </w:tc>
        <w:tc>
          <w:tcPr>
            <w:tcW w:w="1870" w:type="dxa"/>
            <w:vAlign w:val="center"/>
          </w:tcPr>
          <w:p w14:paraId="196C29FC" w14:textId="13A30B02" w:rsidR="00B53AEC" w:rsidRPr="00FE41D3" w:rsidRDefault="00B53AEC" w:rsidP="00623D6B">
            <w:pPr>
              <w:spacing w:line="288" w:lineRule="auto"/>
              <w:jc w:val="center"/>
              <w:rPr>
                <w:rFonts w:ascii="Times New Roman" w:hAnsi="Times New Roman" w:cs="Times New Roman"/>
                <w:sz w:val="26"/>
                <w:szCs w:val="26"/>
                <w:lang w:val="vi-VN"/>
              </w:rPr>
            </w:pPr>
            <w:r w:rsidRPr="00FE41D3">
              <w:rPr>
                <w:rFonts w:ascii="Times New Roman" w:hAnsi="Times New Roman" w:cs="Times New Roman"/>
                <w:sz w:val="26"/>
                <w:szCs w:val="26"/>
                <w:lang w:val="vi-VN"/>
              </w:rPr>
              <w:t>Nghị định</w:t>
            </w:r>
          </w:p>
        </w:tc>
        <w:tc>
          <w:tcPr>
            <w:tcW w:w="2729" w:type="dxa"/>
            <w:vAlign w:val="center"/>
          </w:tcPr>
          <w:p w14:paraId="65935D72" w14:textId="4E2DFBA9" w:rsidR="00B53AEC" w:rsidRPr="00FE41D3" w:rsidRDefault="00B53AEC" w:rsidP="00623D6B">
            <w:pPr>
              <w:spacing w:line="288" w:lineRule="auto"/>
              <w:jc w:val="center"/>
              <w:rPr>
                <w:rFonts w:ascii="Times New Roman" w:hAnsi="Times New Roman" w:cs="Times New Roman"/>
                <w:sz w:val="26"/>
                <w:szCs w:val="26"/>
                <w:lang w:val="vi-VN"/>
              </w:rPr>
            </w:pPr>
            <w:r w:rsidRPr="00FE41D3">
              <w:rPr>
                <w:rFonts w:ascii="Times New Roman" w:hAnsi="Times New Roman" w:cs="Times New Roman"/>
                <w:sz w:val="26"/>
                <w:szCs w:val="26"/>
                <w:lang w:val="vi-VN"/>
              </w:rPr>
              <w:t>116/2021/NĐ-CP</w:t>
            </w:r>
          </w:p>
        </w:tc>
        <w:tc>
          <w:tcPr>
            <w:tcW w:w="5292" w:type="dxa"/>
            <w:vAlign w:val="center"/>
          </w:tcPr>
          <w:p w14:paraId="6174C165" w14:textId="31AFDFF1" w:rsidR="00B53AEC" w:rsidRPr="00FE41D3" w:rsidRDefault="00B53AEC" w:rsidP="00623D6B">
            <w:pPr>
              <w:spacing w:line="288" w:lineRule="auto"/>
              <w:jc w:val="center"/>
              <w:rPr>
                <w:rFonts w:ascii="Times New Roman" w:hAnsi="Times New Roman" w:cs="Times New Roman"/>
                <w:sz w:val="26"/>
                <w:szCs w:val="26"/>
                <w:lang w:val="vi-VN"/>
              </w:rPr>
            </w:pPr>
            <w:r w:rsidRPr="00FE41D3">
              <w:rPr>
                <w:rFonts w:ascii="Times New Roman" w:hAnsi="Times New Roman" w:cs="Times New Roman"/>
                <w:sz w:val="26"/>
                <w:szCs w:val="26"/>
                <w:lang w:val="vi-VN"/>
              </w:rPr>
              <w:t>Nghị định quy định chi tiết một số điều của Luật phòng, chống ma túy, Luật xử lý vi phạm hành chính về cai nghiện ma túy và quản lý sau cai nghiện ma túy</w:t>
            </w:r>
          </w:p>
        </w:tc>
        <w:tc>
          <w:tcPr>
            <w:tcW w:w="1870" w:type="dxa"/>
            <w:vAlign w:val="center"/>
          </w:tcPr>
          <w:p w14:paraId="572C1782" w14:textId="66C7EF42" w:rsidR="00B53AEC" w:rsidRPr="00FE41D3" w:rsidRDefault="00B53AEC" w:rsidP="00623D6B">
            <w:pPr>
              <w:spacing w:line="288" w:lineRule="auto"/>
              <w:jc w:val="center"/>
              <w:rPr>
                <w:rFonts w:ascii="Times New Roman" w:hAnsi="Times New Roman" w:cs="Times New Roman"/>
                <w:sz w:val="26"/>
                <w:szCs w:val="26"/>
                <w:lang w:val="vi-VN"/>
              </w:rPr>
            </w:pPr>
            <w:r w:rsidRPr="00FE41D3">
              <w:rPr>
                <w:rFonts w:ascii="Times New Roman" w:hAnsi="Times New Roman" w:cs="Times New Roman"/>
                <w:sz w:val="26"/>
                <w:szCs w:val="26"/>
                <w:lang w:val="vi-VN"/>
              </w:rPr>
              <w:t>ngày 21 tháng 12 năm 2021</w:t>
            </w:r>
          </w:p>
        </w:tc>
      </w:tr>
      <w:tr w:rsidR="00B53AEC" w:rsidRPr="00FE41D3" w14:paraId="085395F1" w14:textId="77777777" w:rsidTr="00FE41D3">
        <w:tc>
          <w:tcPr>
            <w:tcW w:w="1870" w:type="dxa"/>
            <w:vAlign w:val="center"/>
          </w:tcPr>
          <w:p w14:paraId="135692FC" w14:textId="6E9C4322" w:rsidR="00B53AEC" w:rsidRPr="00FE41D3" w:rsidRDefault="00B53AEC" w:rsidP="00623D6B">
            <w:pPr>
              <w:spacing w:line="288" w:lineRule="auto"/>
              <w:rPr>
                <w:rFonts w:ascii="Times New Roman" w:hAnsi="Times New Roman" w:cs="Times New Roman"/>
                <w:sz w:val="26"/>
                <w:szCs w:val="26"/>
                <w:lang w:val="vi-VN"/>
              </w:rPr>
            </w:pPr>
          </w:p>
        </w:tc>
        <w:tc>
          <w:tcPr>
            <w:tcW w:w="1870" w:type="dxa"/>
            <w:vAlign w:val="center"/>
          </w:tcPr>
          <w:p w14:paraId="7B5198D9" w14:textId="2A9F5409" w:rsidR="00B53AEC" w:rsidRPr="00FE41D3" w:rsidRDefault="00B53AEC" w:rsidP="00623D6B">
            <w:pPr>
              <w:spacing w:line="288" w:lineRule="auto"/>
              <w:jc w:val="center"/>
              <w:rPr>
                <w:rFonts w:ascii="Times New Roman" w:hAnsi="Times New Roman" w:cs="Times New Roman"/>
                <w:sz w:val="26"/>
                <w:szCs w:val="26"/>
                <w:lang w:val="vi-VN"/>
              </w:rPr>
            </w:pPr>
            <w:r w:rsidRPr="00FE41D3">
              <w:rPr>
                <w:rFonts w:ascii="Times New Roman" w:hAnsi="Times New Roman" w:cs="Times New Roman"/>
                <w:sz w:val="26"/>
                <w:szCs w:val="26"/>
                <w:lang w:val="vi-VN"/>
              </w:rPr>
              <w:t>Nghị định</w:t>
            </w:r>
          </w:p>
        </w:tc>
        <w:tc>
          <w:tcPr>
            <w:tcW w:w="2729" w:type="dxa"/>
            <w:vAlign w:val="center"/>
          </w:tcPr>
          <w:p w14:paraId="0461ABBB" w14:textId="4577D946" w:rsidR="00B53AEC" w:rsidRPr="00FE41D3" w:rsidRDefault="00B53AEC" w:rsidP="00623D6B">
            <w:pPr>
              <w:spacing w:line="288" w:lineRule="auto"/>
              <w:jc w:val="center"/>
              <w:rPr>
                <w:rFonts w:ascii="Times New Roman" w:hAnsi="Times New Roman" w:cs="Times New Roman"/>
                <w:sz w:val="26"/>
                <w:szCs w:val="26"/>
                <w:lang w:val="vi-VN"/>
              </w:rPr>
            </w:pPr>
            <w:r w:rsidRPr="00FE41D3">
              <w:rPr>
                <w:rFonts w:ascii="Times New Roman" w:hAnsi="Times New Roman" w:cs="Times New Roman"/>
                <w:sz w:val="26"/>
                <w:szCs w:val="26"/>
                <w:lang w:val="vi-VN"/>
              </w:rPr>
              <w:t>109/2021/NĐ-CP</w:t>
            </w:r>
          </w:p>
        </w:tc>
        <w:tc>
          <w:tcPr>
            <w:tcW w:w="5292" w:type="dxa"/>
            <w:vAlign w:val="center"/>
          </w:tcPr>
          <w:p w14:paraId="3205D1D1" w14:textId="5F64F66C" w:rsidR="00B53AEC" w:rsidRPr="00FE41D3" w:rsidRDefault="00B53AEC" w:rsidP="00623D6B">
            <w:pPr>
              <w:spacing w:line="288" w:lineRule="auto"/>
              <w:jc w:val="center"/>
              <w:rPr>
                <w:rFonts w:ascii="Times New Roman" w:hAnsi="Times New Roman" w:cs="Times New Roman"/>
                <w:sz w:val="26"/>
                <w:szCs w:val="26"/>
                <w:lang w:val="vi-VN"/>
              </w:rPr>
            </w:pPr>
            <w:r w:rsidRPr="00FE41D3">
              <w:rPr>
                <w:rFonts w:ascii="Times New Roman" w:hAnsi="Times New Roman" w:cs="Times New Roman"/>
                <w:sz w:val="26"/>
                <w:szCs w:val="26"/>
                <w:lang w:val="vi-VN"/>
              </w:rPr>
              <w:t>Nghị định quy định cơ sở y tế đủ điều kiện xác định tình trạng nghiện ma túy và hồ sơ, trình tự, thủ tục xác định tình trạng nghiện ma túy</w:t>
            </w:r>
          </w:p>
        </w:tc>
        <w:tc>
          <w:tcPr>
            <w:tcW w:w="1870" w:type="dxa"/>
            <w:vAlign w:val="center"/>
          </w:tcPr>
          <w:p w14:paraId="244F1133" w14:textId="6D0D49E7" w:rsidR="00B53AEC" w:rsidRPr="00FE41D3" w:rsidRDefault="00B53AEC" w:rsidP="00623D6B">
            <w:pPr>
              <w:spacing w:line="288" w:lineRule="auto"/>
              <w:jc w:val="center"/>
              <w:rPr>
                <w:rFonts w:ascii="Times New Roman" w:hAnsi="Times New Roman" w:cs="Times New Roman"/>
                <w:sz w:val="26"/>
                <w:szCs w:val="26"/>
                <w:lang w:val="vi-VN"/>
              </w:rPr>
            </w:pPr>
            <w:r w:rsidRPr="00FE41D3">
              <w:rPr>
                <w:rFonts w:ascii="Times New Roman" w:hAnsi="Times New Roman" w:cs="Times New Roman"/>
                <w:sz w:val="26"/>
                <w:szCs w:val="26"/>
                <w:lang w:val="vi-VN"/>
              </w:rPr>
              <w:t>ngày 08 tháng 12 năm 2021</w:t>
            </w:r>
          </w:p>
        </w:tc>
      </w:tr>
      <w:tr w:rsidR="00B53AEC" w:rsidRPr="00FE41D3" w14:paraId="11093C12" w14:textId="77777777" w:rsidTr="00FE41D3">
        <w:tc>
          <w:tcPr>
            <w:tcW w:w="1870" w:type="dxa"/>
            <w:vAlign w:val="center"/>
          </w:tcPr>
          <w:p w14:paraId="65E27840" w14:textId="0A34BED0" w:rsidR="00B53AEC" w:rsidRPr="00FE41D3" w:rsidRDefault="00B53AEC" w:rsidP="00623D6B">
            <w:pPr>
              <w:spacing w:line="288" w:lineRule="auto"/>
              <w:rPr>
                <w:rFonts w:ascii="Times New Roman" w:hAnsi="Times New Roman" w:cs="Times New Roman"/>
                <w:sz w:val="26"/>
                <w:szCs w:val="26"/>
                <w:lang w:val="vi-VN"/>
              </w:rPr>
            </w:pPr>
            <w:r w:rsidRPr="00FE41D3">
              <w:rPr>
                <w:rFonts w:ascii="Times New Roman" w:hAnsi="Times New Roman" w:cs="Times New Roman"/>
                <w:sz w:val="26"/>
                <w:szCs w:val="26"/>
                <w:lang w:val="vi-VN"/>
              </w:rPr>
              <w:lastRenderedPageBreak/>
              <w:t>III. Quyết định của Thủ tướng chính phủ</w:t>
            </w:r>
          </w:p>
        </w:tc>
        <w:tc>
          <w:tcPr>
            <w:tcW w:w="1870" w:type="dxa"/>
            <w:vAlign w:val="center"/>
          </w:tcPr>
          <w:p w14:paraId="3C2C0E2F" w14:textId="77777777" w:rsidR="00B53AEC" w:rsidRPr="00FE41D3" w:rsidRDefault="00B53AEC" w:rsidP="00623D6B">
            <w:pPr>
              <w:spacing w:line="288" w:lineRule="auto"/>
              <w:jc w:val="center"/>
              <w:rPr>
                <w:rFonts w:ascii="Times New Roman" w:hAnsi="Times New Roman" w:cs="Times New Roman"/>
                <w:sz w:val="26"/>
                <w:szCs w:val="26"/>
                <w:lang w:val="vi-VN"/>
              </w:rPr>
            </w:pPr>
          </w:p>
        </w:tc>
        <w:tc>
          <w:tcPr>
            <w:tcW w:w="2729" w:type="dxa"/>
            <w:vAlign w:val="center"/>
          </w:tcPr>
          <w:p w14:paraId="0129003D" w14:textId="77777777" w:rsidR="00B53AEC" w:rsidRPr="00FE41D3" w:rsidRDefault="00B53AEC" w:rsidP="00623D6B">
            <w:pPr>
              <w:spacing w:line="288" w:lineRule="auto"/>
              <w:jc w:val="center"/>
              <w:rPr>
                <w:rFonts w:ascii="Times New Roman" w:hAnsi="Times New Roman" w:cs="Times New Roman"/>
                <w:sz w:val="26"/>
                <w:szCs w:val="26"/>
                <w:lang w:val="vi-VN"/>
              </w:rPr>
            </w:pPr>
          </w:p>
        </w:tc>
        <w:tc>
          <w:tcPr>
            <w:tcW w:w="5292" w:type="dxa"/>
            <w:vAlign w:val="center"/>
          </w:tcPr>
          <w:p w14:paraId="1CFACB80" w14:textId="77777777" w:rsidR="00B53AEC" w:rsidRPr="00FE41D3" w:rsidRDefault="00B53AEC" w:rsidP="00623D6B">
            <w:pPr>
              <w:spacing w:line="288" w:lineRule="auto"/>
              <w:jc w:val="center"/>
              <w:rPr>
                <w:rFonts w:ascii="Times New Roman" w:hAnsi="Times New Roman" w:cs="Times New Roman"/>
                <w:sz w:val="26"/>
                <w:szCs w:val="26"/>
                <w:lang w:val="vi-VN"/>
              </w:rPr>
            </w:pPr>
          </w:p>
        </w:tc>
        <w:tc>
          <w:tcPr>
            <w:tcW w:w="1870" w:type="dxa"/>
            <w:vAlign w:val="center"/>
          </w:tcPr>
          <w:p w14:paraId="5C5DAED6" w14:textId="77777777" w:rsidR="00B53AEC" w:rsidRPr="00FE41D3" w:rsidRDefault="00B53AEC" w:rsidP="00623D6B">
            <w:pPr>
              <w:spacing w:line="288" w:lineRule="auto"/>
              <w:jc w:val="center"/>
              <w:rPr>
                <w:rFonts w:ascii="Times New Roman" w:hAnsi="Times New Roman" w:cs="Times New Roman"/>
                <w:sz w:val="26"/>
                <w:szCs w:val="26"/>
                <w:lang w:val="vi-VN"/>
              </w:rPr>
            </w:pPr>
          </w:p>
        </w:tc>
      </w:tr>
      <w:tr w:rsidR="00B53AEC" w:rsidRPr="00FE41D3" w14:paraId="60AFB1EF" w14:textId="77777777" w:rsidTr="00FE41D3">
        <w:tc>
          <w:tcPr>
            <w:tcW w:w="1870" w:type="dxa"/>
            <w:vAlign w:val="center"/>
          </w:tcPr>
          <w:p w14:paraId="08C6B7B9" w14:textId="7A6997BA" w:rsidR="00B53AEC" w:rsidRPr="00FE41D3" w:rsidRDefault="00B53AEC" w:rsidP="00623D6B">
            <w:pPr>
              <w:spacing w:line="288" w:lineRule="auto"/>
              <w:rPr>
                <w:rFonts w:ascii="Times New Roman" w:hAnsi="Times New Roman" w:cs="Times New Roman"/>
                <w:sz w:val="26"/>
                <w:szCs w:val="26"/>
                <w:lang w:val="vi-VN"/>
              </w:rPr>
            </w:pPr>
            <w:r w:rsidRPr="00FE41D3">
              <w:rPr>
                <w:rFonts w:ascii="Times New Roman" w:hAnsi="Times New Roman" w:cs="Times New Roman"/>
                <w:sz w:val="26"/>
                <w:szCs w:val="26"/>
                <w:lang w:val="vi-VN"/>
              </w:rPr>
              <w:t>IV. Thông tư liên tịch</w:t>
            </w:r>
          </w:p>
        </w:tc>
        <w:tc>
          <w:tcPr>
            <w:tcW w:w="1870" w:type="dxa"/>
            <w:vAlign w:val="center"/>
          </w:tcPr>
          <w:p w14:paraId="4A82FC10" w14:textId="77777777" w:rsidR="00B53AEC" w:rsidRPr="00FE41D3" w:rsidRDefault="00B53AEC" w:rsidP="00623D6B">
            <w:pPr>
              <w:spacing w:line="288" w:lineRule="auto"/>
              <w:jc w:val="center"/>
              <w:rPr>
                <w:rFonts w:ascii="Times New Roman" w:hAnsi="Times New Roman" w:cs="Times New Roman"/>
                <w:sz w:val="26"/>
                <w:szCs w:val="26"/>
                <w:lang w:val="vi-VN"/>
              </w:rPr>
            </w:pPr>
          </w:p>
        </w:tc>
        <w:tc>
          <w:tcPr>
            <w:tcW w:w="2729" w:type="dxa"/>
            <w:vAlign w:val="center"/>
          </w:tcPr>
          <w:p w14:paraId="1E0CD312" w14:textId="77777777" w:rsidR="00B53AEC" w:rsidRPr="00FE41D3" w:rsidRDefault="00B53AEC" w:rsidP="00623D6B">
            <w:pPr>
              <w:spacing w:line="288" w:lineRule="auto"/>
              <w:jc w:val="center"/>
              <w:rPr>
                <w:rFonts w:ascii="Times New Roman" w:hAnsi="Times New Roman" w:cs="Times New Roman"/>
                <w:sz w:val="26"/>
                <w:szCs w:val="26"/>
                <w:lang w:val="vi-VN"/>
              </w:rPr>
            </w:pPr>
          </w:p>
        </w:tc>
        <w:tc>
          <w:tcPr>
            <w:tcW w:w="5292" w:type="dxa"/>
            <w:vAlign w:val="center"/>
          </w:tcPr>
          <w:p w14:paraId="6D0A2A89" w14:textId="77777777" w:rsidR="00B53AEC" w:rsidRPr="00FE41D3" w:rsidRDefault="00B53AEC" w:rsidP="00623D6B">
            <w:pPr>
              <w:spacing w:line="288" w:lineRule="auto"/>
              <w:jc w:val="center"/>
              <w:rPr>
                <w:rFonts w:ascii="Times New Roman" w:hAnsi="Times New Roman" w:cs="Times New Roman"/>
                <w:sz w:val="26"/>
                <w:szCs w:val="26"/>
                <w:lang w:val="vi-VN"/>
              </w:rPr>
            </w:pPr>
          </w:p>
        </w:tc>
        <w:tc>
          <w:tcPr>
            <w:tcW w:w="1870" w:type="dxa"/>
            <w:vAlign w:val="center"/>
          </w:tcPr>
          <w:p w14:paraId="3A0EB12C" w14:textId="77777777" w:rsidR="00B53AEC" w:rsidRPr="00FE41D3" w:rsidRDefault="00B53AEC" w:rsidP="00623D6B">
            <w:pPr>
              <w:spacing w:line="288" w:lineRule="auto"/>
              <w:jc w:val="center"/>
              <w:rPr>
                <w:rFonts w:ascii="Times New Roman" w:hAnsi="Times New Roman" w:cs="Times New Roman"/>
                <w:sz w:val="26"/>
                <w:szCs w:val="26"/>
                <w:lang w:val="vi-VN"/>
              </w:rPr>
            </w:pPr>
          </w:p>
        </w:tc>
      </w:tr>
      <w:tr w:rsidR="00B53AEC" w:rsidRPr="00FE41D3" w14:paraId="62574EB5" w14:textId="77777777" w:rsidTr="00FE41D3">
        <w:tc>
          <w:tcPr>
            <w:tcW w:w="1870" w:type="dxa"/>
            <w:vAlign w:val="center"/>
          </w:tcPr>
          <w:p w14:paraId="7DB8E027" w14:textId="2B208DBB" w:rsidR="00B53AEC" w:rsidRPr="00FE41D3" w:rsidRDefault="00B53AEC" w:rsidP="00623D6B">
            <w:pPr>
              <w:spacing w:line="288" w:lineRule="auto"/>
              <w:rPr>
                <w:rFonts w:ascii="Times New Roman" w:hAnsi="Times New Roman" w:cs="Times New Roman"/>
                <w:sz w:val="26"/>
                <w:szCs w:val="26"/>
                <w:lang w:val="vi-VN"/>
              </w:rPr>
            </w:pPr>
            <w:r w:rsidRPr="00FE41D3">
              <w:rPr>
                <w:rFonts w:ascii="Times New Roman" w:hAnsi="Times New Roman" w:cs="Times New Roman"/>
                <w:sz w:val="26"/>
                <w:szCs w:val="26"/>
                <w:lang w:val="vi-VN"/>
              </w:rPr>
              <w:t>V. Thông tư</w:t>
            </w:r>
          </w:p>
        </w:tc>
        <w:tc>
          <w:tcPr>
            <w:tcW w:w="1870" w:type="dxa"/>
            <w:vAlign w:val="center"/>
          </w:tcPr>
          <w:p w14:paraId="387C2CD5" w14:textId="0DE8C506" w:rsidR="00B53AEC" w:rsidRPr="00FE41D3" w:rsidRDefault="00B53AEC" w:rsidP="00623D6B">
            <w:pPr>
              <w:spacing w:line="288" w:lineRule="auto"/>
              <w:jc w:val="center"/>
              <w:rPr>
                <w:rFonts w:ascii="Times New Roman" w:hAnsi="Times New Roman" w:cs="Times New Roman"/>
                <w:sz w:val="26"/>
                <w:szCs w:val="26"/>
                <w:lang w:val="vi-VN"/>
              </w:rPr>
            </w:pPr>
          </w:p>
        </w:tc>
        <w:tc>
          <w:tcPr>
            <w:tcW w:w="2729" w:type="dxa"/>
            <w:vAlign w:val="center"/>
          </w:tcPr>
          <w:p w14:paraId="0ED0BA2E" w14:textId="77777777" w:rsidR="00B53AEC" w:rsidRPr="00FE41D3" w:rsidRDefault="00B53AEC" w:rsidP="00623D6B">
            <w:pPr>
              <w:spacing w:line="288" w:lineRule="auto"/>
              <w:jc w:val="center"/>
              <w:rPr>
                <w:rFonts w:ascii="Times New Roman" w:hAnsi="Times New Roman" w:cs="Times New Roman"/>
                <w:sz w:val="26"/>
                <w:szCs w:val="26"/>
                <w:lang w:val="vi-VN"/>
              </w:rPr>
            </w:pPr>
          </w:p>
        </w:tc>
        <w:tc>
          <w:tcPr>
            <w:tcW w:w="5292" w:type="dxa"/>
            <w:vAlign w:val="center"/>
          </w:tcPr>
          <w:p w14:paraId="78831F2B" w14:textId="77777777" w:rsidR="00B53AEC" w:rsidRPr="00FE41D3" w:rsidRDefault="00B53AEC" w:rsidP="00623D6B">
            <w:pPr>
              <w:spacing w:line="288" w:lineRule="auto"/>
              <w:jc w:val="center"/>
              <w:rPr>
                <w:rFonts w:ascii="Times New Roman" w:hAnsi="Times New Roman" w:cs="Times New Roman"/>
                <w:sz w:val="26"/>
                <w:szCs w:val="26"/>
                <w:lang w:val="vi-VN"/>
              </w:rPr>
            </w:pPr>
          </w:p>
        </w:tc>
        <w:tc>
          <w:tcPr>
            <w:tcW w:w="1870" w:type="dxa"/>
            <w:vAlign w:val="center"/>
          </w:tcPr>
          <w:p w14:paraId="594FB81E" w14:textId="77777777" w:rsidR="00B53AEC" w:rsidRPr="00FE41D3" w:rsidRDefault="00B53AEC" w:rsidP="00623D6B">
            <w:pPr>
              <w:spacing w:line="288" w:lineRule="auto"/>
              <w:jc w:val="center"/>
              <w:rPr>
                <w:rFonts w:ascii="Times New Roman" w:hAnsi="Times New Roman" w:cs="Times New Roman"/>
                <w:sz w:val="26"/>
                <w:szCs w:val="26"/>
                <w:lang w:val="vi-VN"/>
              </w:rPr>
            </w:pPr>
          </w:p>
        </w:tc>
      </w:tr>
    </w:tbl>
    <w:p w14:paraId="1749A5AF" w14:textId="2578A460" w:rsidR="00FE41D3" w:rsidRDefault="00FE41D3">
      <w:pPr>
        <w:rPr>
          <w:rFonts w:ascii="Times New Roman" w:hAnsi="Times New Roman" w:cs="Times New Roman"/>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4"/>
        <w:gridCol w:w="7065"/>
      </w:tblGrid>
      <w:tr w:rsidR="00623D6B" w14:paraId="02B2F49C" w14:textId="77777777" w:rsidTr="00623D6B">
        <w:tc>
          <w:tcPr>
            <w:tcW w:w="7064" w:type="dxa"/>
          </w:tcPr>
          <w:p w14:paraId="3BCB63A5" w14:textId="77777777" w:rsidR="00623D6B" w:rsidRDefault="00623D6B">
            <w:pPr>
              <w:rPr>
                <w:rFonts w:ascii="Times New Roman" w:hAnsi="Times New Roman" w:cs="Times New Roman"/>
                <w:sz w:val="26"/>
                <w:szCs w:val="26"/>
                <w:lang w:val="vi-VN"/>
              </w:rPr>
            </w:pPr>
          </w:p>
        </w:tc>
        <w:tc>
          <w:tcPr>
            <w:tcW w:w="7065" w:type="dxa"/>
          </w:tcPr>
          <w:p w14:paraId="04BA85FD" w14:textId="3496210A" w:rsidR="00623D6B" w:rsidRPr="00623D6B" w:rsidRDefault="00623D6B" w:rsidP="00623D6B">
            <w:pPr>
              <w:jc w:val="center"/>
              <w:rPr>
                <w:rFonts w:ascii="Times New Roman" w:hAnsi="Times New Roman" w:cs="Times New Roman"/>
                <w:b/>
                <w:bCs/>
                <w:sz w:val="26"/>
                <w:szCs w:val="26"/>
                <w:lang w:val="vi-VN"/>
              </w:rPr>
            </w:pPr>
            <w:r w:rsidRPr="00623D6B">
              <w:rPr>
                <w:rFonts w:ascii="Times New Roman" w:hAnsi="Times New Roman" w:cs="Times New Roman"/>
                <w:b/>
                <w:bCs/>
                <w:sz w:val="26"/>
                <w:szCs w:val="26"/>
                <w:lang w:val="vi-VN"/>
              </w:rPr>
              <w:t>CÔNG AN HUYỆN BÌNH LỤC</w:t>
            </w:r>
          </w:p>
        </w:tc>
      </w:tr>
    </w:tbl>
    <w:p w14:paraId="67DCFD54" w14:textId="77777777" w:rsidR="00623D6B" w:rsidRDefault="00623D6B">
      <w:pPr>
        <w:rPr>
          <w:rFonts w:ascii="Times New Roman" w:hAnsi="Times New Roman" w:cs="Times New Roman"/>
          <w:sz w:val="26"/>
          <w:szCs w:val="26"/>
          <w:lang w:val="vi-VN"/>
        </w:rPr>
      </w:pPr>
    </w:p>
    <w:p w14:paraId="3531B0F5" w14:textId="77777777" w:rsidR="00623D6B" w:rsidRDefault="00623D6B">
      <w:pPr>
        <w:rPr>
          <w:rFonts w:ascii="Times New Roman" w:hAnsi="Times New Roman" w:cs="Times New Roman"/>
          <w:sz w:val="26"/>
          <w:szCs w:val="26"/>
          <w:lang w:val="vi-VN"/>
        </w:rPr>
      </w:pPr>
    </w:p>
    <w:p w14:paraId="19879B65" w14:textId="77777777" w:rsidR="00623D6B" w:rsidRDefault="00623D6B">
      <w:pPr>
        <w:rPr>
          <w:rFonts w:ascii="Times New Roman" w:hAnsi="Times New Roman" w:cs="Times New Roman"/>
          <w:sz w:val="26"/>
          <w:szCs w:val="26"/>
          <w:lang w:val="vi-VN"/>
        </w:rPr>
      </w:pPr>
    </w:p>
    <w:p w14:paraId="65C73E2D" w14:textId="77777777" w:rsidR="00623D6B" w:rsidRDefault="00623D6B">
      <w:pPr>
        <w:rPr>
          <w:rFonts w:ascii="Times New Roman" w:hAnsi="Times New Roman" w:cs="Times New Roman"/>
          <w:sz w:val="26"/>
          <w:szCs w:val="26"/>
          <w:lang w:val="vi-VN"/>
        </w:rPr>
      </w:pPr>
    </w:p>
    <w:p w14:paraId="2187371E" w14:textId="77777777" w:rsidR="00623D6B" w:rsidRDefault="00623D6B">
      <w:pPr>
        <w:rPr>
          <w:rFonts w:ascii="Times New Roman" w:hAnsi="Times New Roman" w:cs="Times New Roman"/>
          <w:sz w:val="26"/>
          <w:szCs w:val="26"/>
          <w:lang w:val="vi-VN"/>
        </w:rPr>
      </w:pPr>
    </w:p>
    <w:p w14:paraId="31909F40" w14:textId="77777777" w:rsidR="00623D6B" w:rsidRDefault="00623D6B">
      <w:pPr>
        <w:rPr>
          <w:rFonts w:ascii="Times New Roman" w:hAnsi="Times New Roman" w:cs="Times New Roman"/>
          <w:sz w:val="26"/>
          <w:szCs w:val="26"/>
          <w:lang w:val="vi-VN"/>
        </w:rPr>
      </w:pPr>
    </w:p>
    <w:p w14:paraId="153B4712" w14:textId="77777777" w:rsidR="00623D6B" w:rsidRDefault="00623D6B">
      <w:pPr>
        <w:rPr>
          <w:rFonts w:ascii="Times New Roman" w:hAnsi="Times New Roman" w:cs="Times New Roman"/>
          <w:sz w:val="26"/>
          <w:szCs w:val="26"/>
          <w:lang w:val="vi-VN"/>
        </w:rPr>
      </w:pPr>
    </w:p>
    <w:p w14:paraId="1F6C0763" w14:textId="77777777" w:rsidR="00623D6B" w:rsidRDefault="00623D6B">
      <w:pPr>
        <w:rPr>
          <w:rFonts w:ascii="Times New Roman" w:hAnsi="Times New Roman" w:cs="Times New Roman"/>
          <w:sz w:val="26"/>
          <w:szCs w:val="26"/>
          <w:lang w:val="vi-VN"/>
        </w:rPr>
      </w:pPr>
    </w:p>
    <w:p w14:paraId="344258C1" w14:textId="77777777" w:rsidR="00623D6B" w:rsidRDefault="00623D6B">
      <w:pPr>
        <w:rPr>
          <w:rFonts w:ascii="Times New Roman" w:hAnsi="Times New Roman" w:cs="Times New Roman"/>
          <w:sz w:val="26"/>
          <w:szCs w:val="26"/>
          <w:lang w:val="vi-VN"/>
        </w:rPr>
      </w:pPr>
    </w:p>
    <w:p w14:paraId="54976EBF" w14:textId="77777777" w:rsidR="00623D6B" w:rsidRDefault="00623D6B">
      <w:pPr>
        <w:rPr>
          <w:rFonts w:ascii="Times New Roman" w:hAnsi="Times New Roman" w:cs="Times New Roman"/>
          <w:sz w:val="26"/>
          <w:szCs w:val="26"/>
          <w:lang w:val="vi-VN"/>
        </w:rPr>
      </w:pPr>
    </w:p>
    <w:p w14:paraId="6CA4B9CE" w14:textId="77777777" w:rsidR="00623D6B" w:rsidRDefault="00623D6B">
      <w:pPr>
        <w:rPr>
          <w:rFonts w:ascii="Times New Roman" w:hAnsi="Times New Roman" w:cs="Times New Roman"/>
          <w:sz w:val="26"/>
          <w:szCs w:val="26"/>
          <w:lang w:val="vi-VN"/>
        </w:rPr>
      </w:pPr>
    </w:p>
    <w:p w14:paraId="6CC6639A" w14:textId="77777777" w:rsidR="00623D6B" w:rsidRDefault="00623D6B">
      <w:pPr>
        <w:rPr>
          <w:rFonts w:ascii="Times New Roman" w:hAnsi="Times New Roman" w:cs="Times New Roman"/>
          <w:sz w:val="26"/>
          <w:szCs w:val="26"/>
          <w:lang w:val="vi-VN"/>
        </w:rPr>
      </w:pPr>
    </w:p>
    <w:p w14:paraId="0DEC6363" w14:textId="77777777" w:rsidR="00623D6B" w:rsidRDefault="00623D6B">
      <w:pPr>
        <w:rPr>
          <w:rFonts w:ascii="Times New Roman" w:hAnsi="Times New Roman" w:cs="Times New Roman"/>
          <w:sz w:val="26"/>
          <w:szCs w:val="26"/>
          <w:lang w:val="vi-VN"/>
        </w:rPr>
      </w:pPr>
    </w:p>
    <w:p w14:paraId="59A6F1EC" w14:textId="77777777" w:rsidR="00623D6B" w:rsidRDefault="00623D6B">
      <w:pPr>
        <w:rPr>
          <w:rFonts w:ascii="Times New Roman" w:hAnsi="Times New Roman" w:cs="Times New Roman"/>
          <w:sz w:val="26"/>
          <w:szCs w:val="26"/>
          <w:lang w:val="vi-VN"/>
        </w:rPr>
      </w:pPr>
    </w:p>
    <w:p w14:paraId="18665AD8" w14:textId="77777777" w:rsidR="00623D6B" w:rsidRDefault="00623D6B">
      <w:pPr>
        <w:rPr>
          <w:rFonts w:ascii="Times New Roman" w:hAnsi="Times New Roman" w:cs="Times New Roman"/>
          <w:sz w:val="26"/>
          <w:szCs w:val="26"/>
          <w:lang w:val="vi-VN"/>
        </w:rPr>
      </w:pPr>
    </w:p>
    <w:p w14:paraId="08FEF6F0" w14:textId="77777777" w:rsidR="00623D6B" w:rsidRDefault="00623D6B">
      <w:pPr>
        <w:rPr>
          <w:rFonts w:ascii="Times New Roman" w:hAnsi="Times New Roman" w:cs="Times New Roman"/>
          <w:sz w:val="26"/>
          <w:szCs w:val="26"/>
          <w:lang w:val="vi-VN"/>
        </w:rPr>
      </w:pPr>
    </w:p>
    <w:p w14:paraId="08760F1C" w14:textId="77777777" w:rsidR="00623D6B" w:rsidRDefault="00623D6B">
      <w:pPr>
        <w:rPr>
          <w:rFonts w:ascii="Times New Roman" w:hAnsi="Times New Roman" w:cs="Times New Roman"/>
          <w:sz w:val="26"/>
          <w:szCs w:val="26"/>
          <w:lang w:val="vi-VN"/>
        </w:rPr>
      </w:pPr>
    </w:p>
    <w:tbl>
      <w:tblPr>
        <w:tblStyle w:val="TableGrid"/>
        <w:tblW w:w="13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9639"/>
      </w:tblGrid>
      <w:tr w:rsidR="00FE41D3" w:rsidRPr="00FE41D3" w14:paraId="39148EBB" w14:textId="77777777" w:rsidTr="00F40E3B">
        <w:tc>
          <w:tcPr>
            <w:tcW w:w="3964" w:type="dxa"/>
          </w:tcPr>
          <w:p w14:paraId="53E21AC5" w14:textId="77777777" w:rsidR="00FE41D3" w:rsidRPr="00FE41D3" w:rsidRDefault="00FE41D3" w:rsidP="00F40E3B">
            <w:pPr>
              <w:jc w:val="center"/>
              <w:rPr>
                <w:rFonts w:ascii="Times New Roman" w:hAnsi="Times New Roman" w:cs="Times New Roman"/>
                <w:sz w:val="26"/>
                <w:szCs w:val="26"/>
                <w:lang w:val="vi-VN"/>
              </w:rPr>
            </w:pPr>
            <w:r w:rsidRPr="00FE41D3">
              <w:rPr>
                <w:rFonts w:ascii="Times New Roman" w:hAnsi="Times New Roman" w:cs="Times New Roman"/>
                <w:sz w:val="26"/>
                <w:szCs w:val="26"/>
              </w:rPr>
              <w:lastRenderedPageBreak/>
              <w:t>CÔNG</w:t>
            </w:r>
            <w:r w:rsidRPr="00FE41D3">
              <w:rPr>
                <w:rFonts w:ascii="Times New Roman" w:hAnsi="Times New Roman" w:cs="Times New Roman"/>
                <w:sz w:val="26"/>
                <w:szCs w:val="26"/>
                <w:lang w:val="vi-VN"/>
              </w:rPr>
              <w:t xml:space="preserve"> AN TỈNH HÀ NAM</w:t>
            </w:r>
          </w:p>
          <w:p w14:paraId="2429D348" w14:textId="77777777" w:rsidR="00FE41D3" w:rsidRPr="00FE41D3" w:rsidRDefault="00FE41D3" w:rsidP="00F40E3B">
            <w:pPr>
              <w:jc w:val="center"/>
              <w:rPr>
                <w:rFonts w:ascii="Times New Roman" w:hAnsi="Times New Roman" w:cs="Times New Roman"/>
                <w:b/>
                <w:bCs/>
                <w:sz w:val="26"/>
                <w:szCs w:val="26"/>
                <w:lang w:val="vi-VN"/>
              </w:rPr>
            </w:pPr>
            <w:r w:rsidRPr="00FE41D3">
              <w:rPr>
                <w:rFonts w:ascii="Times New Roman" w:hAnsi="Times New Roman" w:cs="Times New Roman"/>
                <w:b/>
                <w:bCs/>
                <w:sz w:val="26"/>
                <w:szCs w:val="26"/>
                <w:lang w:val="vi-VN"/>
              </w:rPr>
              <w:t>CÔNG AN HUYỆN BÌNH LỤC</w:t>
            </w:r>
          </w:p>
        </w:tc>
        <w:tc>
          <w:tcPr>
            <w:tcW w:w="9639" w:type="dxa"/>
          </w:tcPr>
          <w:p w14:paraId="739B3138" w14:textId="2B4A2568" w:rsidR="00FE41D3" w:rsidRPr="00FE41D3" w:rsidRDefault="00FE41D3" w:rsidP="00F40E3B">
            <w:pPr>
              <w:jc w:val="center"/>
              <w:rPr>
                <w:rFonts w:ascii="Times New Roman" w:hAnsi="Times New Roman" w:cs="Times New Roman"/>
                <w:b/>
                <w:bCs/>
                <w:sz w:val="26"/>
                <w:szCs w:val="26"/>
                <w:lang w:val="vi-VN"/>
              </w:rPr>
            </w:pPr>
            <w:r w:rsidRPr="00FE41D3">
              <w:rPr>
                <w:rFonts w:ascii="Times New Roman" w:hAnsi="Times New Roman" w:cs="Times New Roman"/>
                <w:b/>
                <w:bCs/>
                <w:sz w:val="26"/>
                <w:szCs w:val="26"/>
              </w:rPr>
              <w:t>Phụ</w:t>
            </w:r>
            <w:r w:rsidRPr="00FE41D3">
              <w:rPr>
                <w:rFonts w:ascii="Times New Roman" w:hAnsi="Times New Roman" w:cs="Times New Roman"/>
                <w:b/>
                <w:bCs/>
                <w:sz w:val="26"/>
                <w:szCs w:val="26"/>
                <w:lang w:val="vi-VN"/>
              </w:rPr>
              <w:t xml:space="preserve"> lục </w:t>
            </w:r>
            <w:r>
              <w:rPr>
                <w:rFonts w:ascii="Times New Roman" w:hAnsi="Times New Roman" w:cs="Times New Roman"/>
                <w:b/>
                <w:bCs/>
                <w:sz w:val="26"/>
                <w:szCs w:val="26"/>
                <w:lang w:val="vi-VN"/>
              </w:rPr>
              <w:t>2</w:t>
            </w:r>
          </w:p>
          <w:p w14:paraId="4CE4C0E5" w14:textId="77777777" w:rsidR="00FE41D3" w:rsidRDefault="00FE41D3" w:rsidP="00F40E3B">
            <w:pPr>
              <w:jc w:val="center"/>
              <w:rPr>
                <w:rFonts w:ascii="Times New Roman" w:hAnsi="Times New Roman" w:cs="Times New Roman"/>
                <w:b/>
                <w:bCs/>
                <w:sz w:val="26"/>
                <w:szCs w:val="26"/>
                <w:lang w:val="vi-VN"/>
              </w:rPr>
            </w:pPr>
            <w:r w:rsidRPr="00FE41D3">
              <w:rPr>
                <w:rFonts w:ascii="Times New Roman" w:hAnsi="Times New Roman" w:cs="Times New Roman"/>
                <w:b/>
                <w:bCs/>
                <w:sz w:val="26"/>
                <w:szCs w:val="26"/>
                <w:lang w:val="vi-VN"/>
              </w:rPr>
              <w:t xml:space="preserve">Danh mục văn bản </w:t>
            </w:r>
            <w:r>
              <w:rPr>
                <w:rFonts w:ascii="Times New Roman" w:hAnsi="Times New Roman" w:cs="Times New Roman"/>
                <w:b/>
                <w:bCs/>
                <w:sz w:val="26"/>
                <w:szCs w:val="26"/>
                <w:lang w:val="vi-VN"/>
              </w:rPr>
              <w:t xml:space="preserve">cần sửa đổi, bổ sung, thay thế, bãi bỏ </w:t>
            </w:r>
          </w:p>
          <w:p w14:paraId="01C367DB" w14:textId="7EC8E8A1" w:rsidR="00FE41D3" w:rsidRPr="00FE41D3" w:rsidRDefault="00FE41D3" w:rsidP="00FE41D3">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liên quan </w:t>
            </w:r>
            <w:r w:rsidRPr="00FE41D3">
              <w:rPr>
                <w:rFonts w:ascii="Times New Roman" w:hAnsi="Times New Roman" w:cs="Times New Roman"/>
                <w:b/>
                <w:bCs/>
                <w:sz w:val="26"/>
                <w:szCs w:val="26"/>
                <w:lang w:val="vi-VN"/>
              </w:rPr>
              <w:t>đến công tác phòng chống ma túy</w:t>
            </w:r>
          </w:p>
          <w:p w14:paraId="4073E492" w14:textId="77777777" w:rsidR="00FE41D3" w:rsidRPr="00FE41D3" w:rsidRDefault="00FE41D3" w:rsidP="00F40E3B">
            <w:pPr>
              <w:jc w:val="center"/>
              <w:rPr>
                <w:rFonts w:ascii="Times New Roman" w:hAnsi="Times New Roman" w:cs="Times New Roman"/>
                <w:i/>
                <w:iCs/>
                <w:sz w:val="26"/>
                <w:szCs w:val="26"/>
              </w:rPr>
            </w:pPr>
            <w:r w:rsidRPr="00FE41D3">
              <w:rPr>
                <w:rFonts w:ascii="Times New Roman" w:hAnsi="Times New Roman" w:cs="Times New Roman"/>
                <w:i/>
                <w:iCs/>
                <w:sz w:val="26"/>
                <w:szCs w:val="26"/>
                <w:lang w:val="vi-VN"/>
              </w:rPr>
              <w:t>Ban hành kèm theo báo cáo số      .BC-CAH, ngày 21/11/2024</w:t>
            </w:r>
          </w:p>
        </w:tc>
      </w:tr>
    </w:tbl>
    <w:p w14:paraId="64B476AB" w14:textId="77777777" w:rsidR="00FE41D3" w:rsidRPr="00FE41D3" w:rsidRDefault="00FE41D3" w:rsidP="00FE41D3">
      <w:pPr>
        <w:tabs>
          <w:tab w:val="left" w:pos="6256"/>
        </w:tabs>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779"/>
        <w:gridCol w:w="1719"/>
        <w:gridCol w:w="2700"/>
        <w:gridCol w:w="4591"/>
        <w:gridCol w:w="1735"/>
        <w:gridCol w:w="1363"/>
      </w:tblGrid>
      <w:tr w:rsidR="00FE41D3" w:rsidRPr="00FE41D3" w14:paraId="6146BAB6" w14:textId="34C52A83" w:rsidTr="00623D6B">
        <w:tc>
          <w:tcPr>
            <w:tcW w:w="1779" w:type="dxa"/>
            <w:vAlign w:val="center"/>
          </w:tcPr>
          <w:p w14:paraId="7A397D0C" w14:textId="313C0EA3" w:rsidR="00FE41D3" w:rsidRPr="00FE41D3" w:rsidRDefault="00FE41D3" w:rsidP="00F40E3B">
            <w:pPr>
              <w:jc w:val="center"/>
              <w:rPr>
                <w:rFonts w:ascii="Times New Roman" w:hAnsi="Times New Roman" w:cs="Times New Roman"/>
                <w:sz w:val="26"/>
                <w:szCs w:val="26"/>
                <w:lang w:val="vi-VN"/>
              </w:rPr>
            </w:pPr>
            <w:r w:rsidRPr="00FE41D3">
              <w:rPr>
                <w:rFonts w:ascii="Times New Roman" w:hAnsi="Times New Roman" w:cs="Times New Roman"/>
                <w:sz w:val="26"/>
                <w:szCs w:val="26"/>
                <w:lang w:val="vi-VN"/>
              </w:rPr>
              <w:t>STT</w:t>
            </w:r>
          </w:p>
        </w:tc>
        <w:tc>
          <w:tcPr>
            <w:tcW w:w="1719" w:type="dxa"/>
            <w:vAlign w:val="center"/>
          </w:tcPr>
          <w:p w14:paraId="0A7F2A07" w14:textId="31C11647" w:rsidR="00FE41D3" w:rsidRPr="00FE41D3" w:rsidRDefault="00FE41D3" w:rsidP="00F40E3B">
            <w:pPr>
              <w:jc w:val="center"/>
              <w:rPr>
                <w:rFonts w:ascii="Times New Roman" w:hAnsi="Times New Roman" w:cs="Times New Roman"/>
                <w:sz w:val="26"/>
                <w:szCs w:val="26"/>
                <w:lang w:val="vi-VN"/>
              </w:rPr>
            </w:pPr>
            <w:r w:rsidRPr="00FE41D3">
              <w:rPr>
                <w:rFonts w:ascii="Times New Roman" w:hAnsi="Times New Roman" w:cs="Times New Roman"/>
                <w:sz w:val="26"/>
                <w:szCs w:val="26"/>
                <w:lang w:val="vi-VN"/>
              </w:rPr>
              <w:t xml:space="preserve">Tên </w:t>
            </w:r>
            <w:r>
              <w:rPr>
                <w:rFonts w:ascii="Times New Roman" w:hAnsi="Times New Roman" w:cs="Times New Roman"/>
                <w:sz w:val="26"/>
                <w:szCs w:val="26"/>
                <w:lang w:val="vi-VN"/>
              </w:rPr>
              <w:t>văn bản được rà soát</w:t>
            </w:r>
          </w:p>
        </w:tc>
        <w:tc>
          <w:tcPr>
            <w:tcW w:w="2700" w:type="dxa"/>
            <w:vAlign w:val="center"/>
          </w:tcPr>
          <w:p w14:paraId="4B7BFAFA" w14:textId="4AF230FD" w:rsidR="00FE41D3" w:rsidRPr="00FE41D3" w:rsidRDefault="00FE41D3" w:rsidP="00F40E3B">
            <w:pPr>
              <w:jc w:val="center"/>
              <w:rPr>
                <w:rFonts w:ascii="Times New Roman" w:hAnsi="Times New Roman" w:cs="Times New Roman"/>
                <w:sz w:val="26"/>
                <w:szCs w:val="26"/>
                <w:lang w:val="vi-VN"/>
              </w:rPr>
            </w:pPr>
            <w:r>
              <w:rPr>
                <w:rFonts w:ascii="Times New Roman" w:hAnsi="Times New Roman" w:cs="Times New Roman"/>
                <w:sz w:val="26"/>
                <w:szCs w:val="26"/>
                <w:lang w:val="vi-VN"/>
              </w:rPr>
              <w:t>Quy định được rà soát</w:t>
            </w:r>
          </w:p>
        </w:tc>
        <w:tc>
          <w:tcPr>
            <w:tcW w:w="4591" w:type="dxa"/>
            <w:vAlign w:val="center"/>
          </w:tcPr>
          <w:p w14:paraId="6E5817A4" w14:textId="2F7CD979" w:rsidR="00FE41D3" w:rsidRPr="00FE41D3" w:rsidRDefault="00FE41D3" w:rsidP="00F40E3B">
            <w:pPr>
              <w:jc w:val="center"/>
              <w:rPr>
                <w:rFonts w:ascii="Times New Roman" w:hAnsi="Times New Roman" w:cs="Times New Roman"/>
                <w:sz w:val="26"/>
                <w:szCs w:val="26"/>
                <w:lang w:val="vi-VN"/>
              </w:rPr>
            </w:pPr>
            <w:r>
              <w:rPr>
                <w:rFonts w:ascii="Times New Roman" w:hAnsi="Times New Roman" w:cs="Times New Roman"/>
                <w:sz w:val="26"/>
                <w:szCs w:val="26"/>
                <w:lang w:val="vi-VN"/>
              </w:rPr>
              <w:t>Phân tích nội dung quy định mâu thuẫn, chồng chéo, chưa phù hợp, chưa thống nhất</w:t>
            </w:r>
          </w:p>
        </w:tc>
        <w:tc>
          <w:tcPr>
            <w:tcW w:w="1735" w:type="dxa"/>
            <w:vAlign w:val="center"/>
          </w:tcPr>
          <w:p w14:paraId="448FF214" w14:textId="217F4FF7" w:rsidR="00FE41D3" w:rsidRPr="00FE41D3" w:rsidRDefault="00FE41D3" w:rsidP="00F40E3B">
            <w:pPr>
              <w:jc w:val="center"/>
              <w:rPr>
                <w:rFonts w:ascii="Times New Roman" w:hAnsi="Times New Roman" w:cs="Times New Roman"/>
                <w:sz w:val="26"/>
                <w:szCs w:val="26"/>
                <w:lang w:val="vi-VN"/>
              </w:rPr>
            </w:pPr>
            <w:r>
              <w:rPr>
                <w:rFonts w:ascii="Times New Roman" w:hAnsi="Times New Roman" w:cs="Times New Roman"/>
                <w:sz w:val="26"/>
                <w:szCs w:val="26"/>
                <w:lang w:val="vi-VN"/>
              </w:rPr>
              <w:t>Phương án đề xuất (sửa đổi, bổ sung, thay thế, bãi bỏ)</w:t>
            </w:r>
          </w:p>
        </w:tc>
        <w:tc>
          <w:tcPr>
            <w:tcW w:w="1363" w:type="dxa"/>
          </w:tcPr>
          <w:p w14:paraId="0AFCB078" w14:textId="19D13A3E" w:rsidR="00FE41D3" w:rsidRDefault="00FE41D3" w:rsidP="00F40E3B">
            <w:pPr>
              <w:jc w:val="center"/>
              <w:rPr>
                <w:rFonts w:ascii="Times New Roman" w:hAnsi="Times New Roman" w:cs="Times New Roman"/>
                <w:sz w:val="26"/>
                <w:szCs w:val="26"/>
                <w:lang w:val="vi-VN"/>
              </w:rPr>
            </w:pPr>
            <w:r>
              <w:rPr>
                <w:rFonts w:ascii="Times New Roman" w:hAnsi="Times New Roman" w:cs="Times New Roman"/>
                <w:sz w:val="26"/>
                <w:szCs w:val="26"/>
                <w:lang w:val="vi-VN"/>
              </w:rPr>
              <w:t>Ghi chú</w:t>
            </w:r>
          </w:p>
        </w:tc>
      </w:tr>
      <w:tr w:rsidR="00FE41D3" w:rsidRPr="00FE41D3" w14:paraId="35C3EB04" w14:textId="65730E85" w:rsidTr="00623D6B">
        <w:tc>
          <w:tcPr>
            <w:tcW w:w="1779" w:type="dxa"/>
            <w:vAlign w:val="center"/>
          </w:tcPr>
          <w:p w14:paraId="055FC1A8" w14:textId="0AB420F0" w:rsidR="00FE41D3" w:rsidRPr="00FE41D3" w:rsidRDefault="00FE41D3" w:rsidP="00F40E3B">
            <w:pPr>
              <w:rPr>
                <w:rFonts w:ascii="Times New Roman" w:hAnsi="Times New Roman" w:cs="Times New Roman"/>
                <w:sz w:val="26"/>
                <w:szCs w:val="26"/>
                <w:lang w:val="vi-VN"/>
              </w:rPr>
            </w:pPr>
          </w:p>
        </w:tc>
        <w:tc>
          <w:tcPr>
            <w:tcW w:w="1719" w:type="dxa"/>
            <w:vAlign w:val="center"/>
          </w:tcPr>
          <w:p w14:paraId="459509CC" w14:textId="77777777" w:rsidR="00FE41D3" w:rsidRPr="00FE41D3" w:rsidRDefault="00FE41D3" w:rsidP="00F40E3B">
            <w:pPr>
              <w:jc w:val="center"/>
              <w:rPr>
                <w:rFonts w:ascii="Times New Roman" w:hAnsi="Times New Roman" w:cs="Times New Roman"/>
                <w:sz w:val="26"/>
                <w:szCs w:val="26"/>
                <w:lang w:val="vi-VN"/>
              </w:rPr>
            </w:pPr>
          </w:p>
        </w:tc>
        <w:tc>
          <w:tcPr>
            <w:tcW w:w="2700" w:type="dxa"/>
            <w:vAlign w:val="center"/>
          </w:tcPr>
          <w:p w14:paraId="01A5AC31" w14:textId="77777777" w:rsidR="00FE41D3" w:rsidRPr="00FE41D3" w:rsidRDefault="00FE41D3" w:rsidP="00F40E3B">
            <w:pPr>
              <w:jc w:val="center"/>
              <w:rPr>
                <w:rFonts w:ascii="Times New Roman" w:hAnsi="Times New Roman" w:cs="Times New Roman"/>
                <w:sz w:val="26"/>
                <w:szCs w:val="26"/>
                <w:lang w:val="vi-VN"/>
              </w:rPr>
            </w:pPr>
          </w:p>
        </w:tc>
        <w:tc>
          <w:tcPr>
            <w:tcW w:w="4591" w:type="dxa"/>
            <w:vAlign w:val="center"/>
          </w:tcPr>
          <w:p w14:paraId="4BCB7631" w14:textId="77777777" w:rsidR="00FE41D3" w:rsidRPr="00FE41D3" w:rsidRDefault="00FE41D3" w:rsidP="00F40E3B">
            <w:pPr>
              <w:jc w:val="center"/>
              <w:rPr>
                <w:rFonts w:ascii="Times New Roman" w:hAnsi="Times New Roman" w:cs="Times New Roman"/>
                <w:sz w:val="26"/>
                <w:szCs w:val="26"/>
                <w:lang w:val="vi-VN"/>
              </w:rPr>
            </w:pPr>
          </w:p>
        </w:tc>
        <w:tc>
          <w:tcPr>
            <w:tcW w:w="1735" w:type="dxa"/>
            <w:vAlign w:val="center"/>
          </w:tcPr>
          <w:p w14:paraId="57821DF3" w14:textId="77777777" w:rsidR="00FE41D3" w:rsidRPr="00FE41D3" w:rsidRDefault="00FE41D3" w:rsidP="00F40E3B">
            <w:pPr>
              <w:jc w:val="center"/>
              <w:rPr>
                <w:rFonts w:ascii="Times New Roman" w:hAnsi="Times New Roman" w:cs="Times New Roman"/>
                <w:sz w:val="26"/>
                <w:szCs w:val="26"/>
                <w:lang w:val="vi-VN"/>
              </w:rPr>
            </w:pPr>
          </w:p>
        </w:tc>
        <w:tc>
          <w:tcPr>
            <w:tcW w:w="1363" w:type="dxa"/>
          </w:tcPr>
          <w:p w14:paraId="0A00E102" w14:textId="77777777" w:rsidR="00FE41D3" w:rsidRPr="00FE41D3" w:rsidRDefault="00FE41D3" w:rsidP="00F40E3B">
            <w:pPr>
              <w:jc w:val="center"/>
              <w:rPr>
                <w:rFonts w:ascii="Times New Roman" w:hAnsi="Times New Roman" w:cs="Times New Roman"/>
                <w:sz w:val="26"/>
                <w:szCs w:val="26"/>
                <w:lang w:val="vi-VN"/>
              </w:rPr>
            </w:pPr>
          </w:p>
        </w:tc>
      </w:tr>
      <w:tr w:rsidR="00FE41D3" w:rsidRPr="00FE41D3" w14:paraId="508DAD8B" w14:textId="5EC4B14A" w:rsidTr="00623D6B">
        <w:tc>
          <w:tcPr>
            <w:tcW w:w="1779" w:type="dxa"/>
            <w:vAlign w:val="center"/>
          </w:tcPr>
          <w:p w14:paraId="381BB5F8" w14:textId="3B604472" w:rsidR="00FE41D3" w:rsidRPr="00FE41D3" w:rsidRDefault="00FE41D3" w:rsidP="00F40E3B">
            <w:pPr>
              <w:rPr>
                <w:rFonts w:ascii="Times New Roman" w:hAnsi="Times New Roman" w:cs="Times New Roman"/>
                <w:sz w:val="26"/>
                <w:szCs w:val="26"/>
                <w:lang w:val="vi-VN"/>
              </w:rPr>
            </w:pPr>
          </w:p>
        </w:tc>
        <w:tc>
          <w:tcPr>
            <w:tcW w:w="1719" w:type="dxa"/>
            <w:vAlign w:val="center"/>
          </w:tcPr>
          <w:p w14:paraId="1A20C9CE" w14:textId="77777777" w:rsidR="00FE41D3" w:rsidRPr="00FE41D3" w:rsidRDefault="00FE41D3" w:rsidP="00F40E3B">
            <w:pPr>
              <w:jc w:val="center"/>
              <w:rPr>
                <w:rFonts w:ascii="Times New Roman" w:hAnsi="Times New Roman" w:cs="Times New Roman"/>
                <w:sz w:val="26"/>
                <w:szCs w:val="26"/>
                <w:lang w:val="vi-VN"/>
              </w:rPr>
            </w:pPr>
          </w:p>
        </w:tc>
        <w:tc>
          <w:tcPr>
            <w:tcW w:w="2700" w:type="dxa"/>
            <w:vAlign w:val="center"/>
          </w:tcPr>
          <w:p w14:paraId="76EAAE16" w14:textId="77777777" w:rsidR="00FE41D3" w:rsidRPr="00FE41D3" w:rsidRDefault="00FE41D3" w:rsidP="00F40E3B">
            <w:pPr>
              <w:jc w:val="center"/>
              <w:rPr>
                <w:rFonts w:ascii="Times New Roman" w:hAnsi="Times New Roman" w:cs="Times New Roman"/>
                <w:sz w:val="26"/>
                <w:szCs w:val="26"/>
                <w:lang w:val="vi-VN"/>
              </w:rPr>
            </w:pPr>
          </w:p>
        </w:tc>
        <w:tc>
          <w:tcPr>
            <w:tcW w:w="4591" w:type="dxa"/>
            <w:vAlign w:val="center"/>
          </w:tcPr>
          <w:p w14:paraId="2425826C" w14:textId="77777777" w:rsidR="00FE41D3" w:rsidRPr="00FE41D3" w:rsidRDefault="00FE41D3" w:rsidP="00F40E3B">
            <w:pPr>
              <w:jc w:val="center"/>
              <w:rPr>
                <w:rFonts w:ascii="Times New Roman" w:hAnsi="Times New Roman" w:cs="Times New Roman"/>
                <w:sz w:val="26"/>
                <w:szCs w:val="26"/>
                <w:lang w:val="vi-VN"/>
              </w:rPr>
            </w:pPr>
          </w:p>
        </w:tc>
        <w:tc>
          <w:tcPr>
            <w:tcW w:w="1735" w:type="dxa"/>
            <w:vAlign w:val="center"/>
          </w:tcPr>
          <w:p w14:paraId="4E092999" w14:textId="77777777" w:rsidR="00FE41D3" w:rsidRPr="00FE41D3" w:rsidRDefault="00FE41D3" w:rsidP="00F40E3B">
            <w:pPr>
              <w:jc w:val="center"/>
              <w:rPr>
                <w:rFonts w:ascii="Times New Roman" w:hAnsi="Times New Roman" w:cs="Times New Roman"/>
                <w:sz w:val="26"/>
                <w:szCs w:val="26"/>
                <w:lang w:val="vi-VN"/>
              </w:rPr>
            </w:pPr>
          </w:p>
        </w:tc>
        <w:tc>
          <w:tcPr>
            <w:tcW w:w="1363" w:type="dxa"/>
          </w:tcPr>
          <w:p w14:paraId="3AD23A20" w14:textId="77777777" w:rsidR="00FE41D3" w:rsidRPr="00FE41D3" w:rsidRDefault="00FE41D3" w:rsidP="00F40E3B">
            <w:pPr>
              <w:jc w:val="center"/>
              <w:rPr>
                <w:rFonts w:ascii="Times New Roman" w:hAnsi="Times New Roman" w:cs="Times New Roman"/>
                <w:sz w:val="26"/>
                <w:szCs w:val="26"/>
                <w:lang w:val="vi-VN"/>
              </w:rPr>
            </w:pPr>
          </w:p>
        </w:tc>
      </w:tr>
      <w:tr w:rsidR="00623D6B" w:rsidRPr="00FE41D3" w14:paraId="4650142B" w14:textId="77777777" w:rsidTr="00623D6B">
        <w:tc>
          <w:tcPr>
            <w:tcW w:w="1779" w:type="dxa"/>
            <w:vAlign w:val="center"/>
          </w:tcPr>
          <w:p w14:paraId="2792A036" w14:textId="77777777" w:rsidR="00623D6B" w:rsidRPr="00FE41D3" w:rsidRDefault="00623D6B" w:rsidP="00F40E3B">
            <w:pPr>
              <w:rPr>
                <w:rFonts w:ascii="Times New Roman" w:hAnsi="Times New Roman" w:cs="Times New Roman"/>
                <w:sz w:val="26"/>
                <w:szCs w:val="26"/>
                <w:lang w:val="vi-VN"/>
              </w:rPr>
            </w:pPr>
          </w:p>
        </w:tc>
        <w:tc>
          <w:tcPr>
            <w:tcW w:w="1719" w:type="dxa"/>
            <w:vAlign w:val="center"/>
          </w:tcPr>
          <w:p w14:paraId="3F19010D" w14:textId="77777777" w:rsidR="00623D6B" w:rsidRPr="00FE41D3" w:rsidRDefault="00623D6B" w:rsidP="00F40E3B">
            <w:pPr>
              <w:jc w:val="center"/>
              <w:rPr>
                <w:rFonts w:ascii="Times New Roman" w:hAnsi="Times New Roman" w:cs="Times New Roman"/>
                <w:sz w:val="26"/>
                <w:szCs w:val="26"/>
                <w:lang w:val="vi-VN"/>
              </w:rPr>
            </w:pPr>
          </w:p>
        </w:tc>
        <w:tc>
          <w:tcPr>
            <w:tcW w:w="2700" w:type="dxa"/>
            <w:vAlign w:val="center"/>
          </w:tcPr>
          <w:p w14:paraId="3D4A1A80" w14:textId="77777777" w:rsidR="00623D6B" w:rsidRPr="00FE41D3" w:rsidRDefault="00623D6B" w:rsidP="00F40E3B">
            <w:pPr>
              <w:jc w:val="center"/>
              <w:rPr>
                <w:rFonts w:ascii="Times New Roman" w:hAnsi="Times New Roman" w:cs="Times New Roman"/>
                <w:sz w:val="26"/>
                <w:szCs w:val="26"/>
                <w:lang w:val="vi-VN"/>
              </w:rPr>
            </w:pPr>
          </w:p>
        </w:tc>
        <w:tc>
          <w:tcPr>
            <w:tcW w:w="4591" w:type="dxa"/>
            <w:vAlign w:val="center"/>
          </w:tcPr>
          <w:p w14:paraId="5EE784FA" w14:textId="77777777" w:rsidR="00623D6B" w:rsidRPr="00FE41D3" w:rsidRDefault="00623D6B" w:rsidP="00F40E3B">
            <w:pPr>
              <w:jc w:val="center"/>
              <w:rPr>
                <w:rFonts w:ascii="Times New Roman" w:hAnsi="Times New Roman" w:cs="Times New Roman"/>
                <w:sz w:val="26"/>
                <w:szCs w:val="26"/>
                <w:lang w:val="vi-VN"/>
              </w:rPr>
            </w:pPr>
          </w:p>
        </w:tc>
        <w:tc>
          <w:tcPr>
            <w:tcW w:w="1735" w:type="dxa"/>
            <w:vAlign w:val="center"/>
          </w:tcPr>
          <w:p w14:paraId="72E55AE9" w14:textId="77777777" w:rsidR="00623D6B" w:rsidRPr="00FE41D3" w:rsidRDefault="00623D6B" w:rsidP="00F40E3B">
            <w:pPr>
              <w:jc w:val="center"/>
              <w:rPr>
                <w:rFonts w:ascii="Times New Roman" w:hAnsi="Times New Roman" w:cs="Times New Roman"/>
                <w:sz w:val="26"/>
                <w:szCs w:val="26"/>
                <w:lang w:val="vi-VN"/>
              </w:rPr>
            </w:pPr>
          </w:p>
        </w:tc>
        <w:tc>
          <w:tcPr>
            <w:tcW w:w="1363" w:type="dxa"/>
          </w:tcPr>
          <w:p w14:paraId="63DD92A8" w14:textId="77777777" w:rsidR="00623D6B" w:rsidRPr="00FE41D3" w:rsidRDefault="00623D6B" w:rsidP="00F40E3B">
            <w:pPr>
              <w:jc w:val="center"/>
              <w:rPr>
                <w:rFonts w:ascii="Times New Roman" w:hAnsi="Times New Roman" w:cs="Times New Roman"/>
                <w:sz w:val="26"/>
                <w:szCs w:val="26"/>
                <w:lang w:val="vi-VN"/>
              </w:rPr>
            </w:pPr>
          </w:p>
        </w:tc>
      </w:tr>
    </w:tbl>
    <w:p w14:paraId="0CA1A228" w14:textId="77777777" w:rsidR="00623D6B" w:rsidRDefault="00623D6B">
      <w:pPr>
        <w:rPr>
          <w:rFonts w:ascii="Times New Roman" w:hAnsi="Times New Roman" w:cs="Times New Roman"/>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4"/>
        <w:gridCol w:w="7065"/>
      </w:tblGrid>
      <w:tr w:rsidR="00623D6B" w14:paraId="26C6FB6A" w14:textId="77777777" w:rsidTr="00623D6B">
        <w:tc>
          <w:tcPr>
            <w:tcW w:w="7064" w:type="dxa"/>
          </w:tcPr>
          <w:p w14:paraId="7F66CC8D" w14:textId="77777777" w:rsidR="00623D6B" w:rsidRDefault="00623D6B">
            <w:pPr>
              <w:rPr>
                <w:rFonts w:ascii="Times New Roman" w:hAnsi="Times New Roman" w:cs="Times New Roman"/>
                <w:sz w:val="26"/>
                <w:szCs w:val="26"/>
                <w:lang w:val="vi-VN"/>
              </w:rPr>
            </w:pPr>
          </w:p>
        </w:tc>
        <w:tc>
          <w:tcPr>
            <w:tcW w:w="7065" w:type="dxa"/>
          </w:tcPr>
          <w:p w14:paraId="25C2370F" w14:textId="359CF216" w:rsidR="00623D6B" w:rsidRDefault="00623D6B" w:rsidP="00623D6B">
            <w:pPr>
              <w:jc w:val="center"/>
              <w:rPr>
                <w:rFonts w:ascii="Times New Roman" w:hAnsi="Times New Roman" w:cs="Times New Roman"/>
                <w:sz w:val="26"/>
                <w:szCs w:val="26"/>
                <w:lang w:val="vi-VN"/>
              </w:rPr>
            </w:pPr>
            <w:r w:rsidRPr="00623D6B">
              <w:rPr>
                <w:rFonts w:ascii="Times New Roman" w:hAnsi="Times New Roman" w:cs="Times New Roman"/>
                <w:b/>
                <w:bCs/>
                <w:sz w:val="26"/>
                <w:szCs w:val="26"/>
                <w:lang w:val="vi-VN"/>
              </w:rPr>
              <w:t>CÔNG AN HUYỆN BÌNH LỤC</w:t>
            </w:r>
          </w:p>
        </w:tc>
      </w:tr>
    </w:tbl>
    <w:p w14:paraId="45E221D8" w14:textId="092286FF" w:rsidR="00623D6B" w:rsidRDefault="00FE41D3">
      <w:pPr>
        <w:rPr>
          <w:rFonts w:ascii="Times New Roman" w:hAnsi="Times New Roman" w:cs="Times New Roman"/>
          <w:sz w:val="26"/>
          <w:szCs w:val="26"/>
          <w:lang w:val="vi-VN"/>
        </w:rPr>
      </w:pPr>
      <w:r>
        <w:rPr>
          <w:rFonts w:ascii="Times New Roman" w:hAnsi="Times New Roman" w:cs="Times New Roman"/>
          <w:sz w:val="26"/>
          <w:szCs w:val="26"/>
          <w:lang w:val="vi-VN"/>
        </w:rPr>
        <w:br w:type="page"/>
      </w:r>
    </w:p>
    <w:p w14:paraId="719DA860" w14:textId="77777777" w:rsidR="00623D6B" w:rsidRDefault="00623D6B">
      <w:pPr>
        <w:rPr>
          <w:rFonts w:ascii="Times New Roman" w:hAnsi="Times New Roman" w:cs="Times New Roman"/>
          <w:sz w:val="26"/>
          <w:szCs w:val="26"/>
          <w:lang w:val="vi-VN"/>
        </w:rPr>
      </w:pPr>
    </w:p>
    <w:p w14:paraId="4CC13D81" w14:textId="26E54DB0" w:rsidR="00FE41D3" w:rsidRDefault="00FE41D3">
      <w:pPr>
        <w:rPr>
          <w:rFonts w:ascii="Times New Roman" w:hAnsi="Times New Roman" w:cs="Times New Roman"/>
          <w:sz w:val="26"/>
          <w:szCs w:val="26"/>
          <w:lang w:val="vi-VN"/>
        </w:rPr>
      </w:pPr>
    </w:p>
    <w:p w14:paraId="2FE4D0F7" w14:textId="77777777" w:rsidR="00FE41D3" w:rsidRDefault="00FE41D3">
      <w:pPr>
        <w:rPr>
          <w:rFonts w:ascii="Times New Roman" w:hAnsi="Times New Roman" w:cs="Times New Roman"/>
          <w:sz w:val="26"/>
          <w:szCs w:val="26"/>
          <w:lang w:val="vi-VN"/>
        </w:rPr>
      </w:pPr>
    </w:p>
    <w:p w14:paraId="09BFFDCF" w14:textId="77777777" w:rsidR="00C80332" w:rsidRPr="00FE41D3" w:rsidRDefault="00C80332">
      <w:pPr>
        <w:rPr>
          <w:rFonts w:ascii="Times New Roman" w:hAnsi="Times New Roman" w:cs="Times New Roman"/>
          <w:sz w:val="26"/>
          <w:szCs w:val="26"/>
          <w:lang w:val="vi-VN"/>
        </w:rPr>
      </w:pPr>
    </w:p>
    <w:sectPr w:rsidR="00C80332" w:rsidRPr="00FE41D3" w:rsidSect="00B53AEC">
      <w:pgSz w:w="15840" w:h="12240" w:orient="landscape" w:code="1"/>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77915"/>
    <w:multiLevelType w:val="hybridMultilevel"/>
    <w:tmpl w:val="47E0F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012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332"/>
    <w:rsid w:val="00623D6B"/>
    <w:rsid w:val="00823723"/>
    <w:rsid w:val="00B53AEC"/>
    <w:rsid w:val="00C80332"/>
    <w:rsid w:val="00CF08DF"/>
    <w:rsid w:val="00D76C8A"/>
    <w:rsid w:val="00FE4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DF77"/>
  <w15:chartTrackingRefBased/>
  <w15:docId w15:val="{54E72772-DF57-427A-85C0-DDC5C40F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0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0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2</cp:revision>
  <cp:lastPrinted>2024-11-21T09:12:00Z</cp:lastPrinted>
  <dcterms:created xsi:type="dcterms:W3CDTF">2024-11-21T02:01:00Z</dcterms:created>
  <dcterms:modified xsi:type="dcterms:W3CDTF">2024-11-21T09:12:00Z</dcterms:modified>
</cp:coreProperties>
</file>